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1CF1E8D3"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A1320D">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4E53B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0FA1D58B"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CF5AAA">
        <w:rPr>
          <w:rFonts w:ascii="Times New Roman" w:eastAsiaTheme="minorHAnsi" w:hAnsi="Times New Roman"/>
          <w:sz w:val="24"/>
          <w:szCs w:val="24"/>
        </w:rPr>
        <w:t xml:space="preserve"> О</w:t>
      </w:r>
      <w:r>
        <w:rPr>
          <w:rFonts w:ascii="Times New Roman" w:eastAsiaTheme="minorHAnsi" w:hAnsi="Times New Roman"/>
          <w:sz w:val="24"/>
          <w:szCs w:val="24"/>
        </w:rPr>
        <w:t>УТ</w:t>
      </w:r>
      <w:r w:rsidR="00636994">
        <w:rPr>
          <w:rFonts w:ascii="Times New Roman" w:eastAsiaTheme="minorHAnsi" w:hAnsi="Times New Roman"/>
          <w:sz w:val="24"/>
          <w:szCs w:val="24"/>
        </w:rPr>
        <w:t>:</w:t>
      </w:r>
      <w:r>
        <w:rPr>
          <w:rFonts w:ascii="Times New Roman" w:eastAsiaTheme="minorHAnsi" w:hAnsi="Times New Roman"/>
          <w:sz w:val="24"/>
          <w:szCs w:val="24"/>
        </w:rPr>
        <w:t xml:space="preserve">  </w:t>
      </w:r>
    </w:p>
    <w:p w14:paraId="126887F5" w14:textId="77777777" w:rsidR="00E23BE0" w:rsidRPr="009B0A39"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p>
    <w:p w14:paraId="4F34812B"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подпись         </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25D3C012" w14:textId="331CF2F2" w:rsidR="00E23BE0" w:rsidRPr="009B0A39" w:rsidRDefault="00C15652" w:rsidP="00E23BE0">
      <w:pPr>
        <w:spacing w:line="240" w:lineRule="auto"/>
        <w:ind w:right="-3"/>
        <w:jc w:val="center"/>
        <w:rPr>
          <w:rFonts w:ascii="Times New Roman" w:hAnsi="Times New Roman"/>
          <w:b/>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B715FB">
        <w:rPr>
          <w:rFonts w:ascii="Times New Roman" w:hAnsi="Times New Roman"/>
          <w:sz w:val="28"/>
          <w:szCs w:val="28"/>
        </w:rPr>
        <w:t>внутриузловому</w:t>
      </w:r>
      <w:r w:rsidR="00E23BE0" w:rsidRPr="00FF758F">
        <w:rPr>
          <w:rFonts w:ascii="Times New Roman" w:hAnsi="Times New Roman"/>
          <w:sz w:val="28"/>
          <w:szCs w:val="28"/>
        </w:rPr>
        <w:t xml:space="preserve"> </w:t>
      </w:r>
      <w:r w:rsidR="00E23BE0" w:rsidRPr="00DF11DB">
        <w:rPr>
          <w:rFonts w:ascii="Times New Roman" w:hAnsi="Times New Roman"/>
          <w:sz w:val="28"/>
          <w:szCs w:val="28"/>
        </w:rPr>
        <w:t xml:space="preserve">маршруту </w:t>
      </w:r>
      <w:r w:rsidR="00E23BE0" w:rsidRPr="00D43438">
        <w:rPr>
          <w:rFonts w:ascii="Times New Roman" w:hAnsi="Times New Roman"/>
          <w:sz w:val="28"/>
          <w:szCs w:val="28"/>
        </w:rPr>
        <w:t>«</w:t>
      </w:r>
      <w:r w:rsidR="00B61C01">
        <w:rPr>
          <w:rFonts w:ascii="Times New Roman" w:hAnsi="Times New Roman"/>
          <w:sz w:val="28"/>
          <w:szCs w:val="28"/>
        </w:rPr>
        <w:t>Тольятти-Самара</w:t>
      </w:r>
      <w:r w:rsidR="00CF5AAA">
        <w:rPr>
          <w:rFonts w:ascii="Times New Roman" w:hAnsi="Times New Roman"/>
          <w:sz w:val="28"/>
          <w:szCs w:val="28"/>
        </w:rPr>
        <w:t>»</w:t>
      </w:r>
      <w:r w:rsidR="00E23BE0">
        <w:rPr>
          <w:rFonts w:ascii="Times New Roman" w:hAnsi="Times New Roman"/>
          <w:sz w:val="28"/>
          <w:szCs w:val="28"/>
        </w:rPr>
        <w:t>,</w:t>
      </w:r>
      <w:r w:rsidR="00E23BE0">
        <w:rPr>
          <w:rFonts w:ascii="Times New Roman" w:eastAsia="SimSun" w:hAnsi="Times New Roman"/>
          <w:sz w:val="28"/>
          <w:szCs w:val="28"/>
        </w:rPr>
        <w:t xml:space="preserve"> </w:t>
      </w:r>
      <w:r w:rsidR="00E23BE0" w:rsidRPr="00DF11DB">
        <w:rPr>
          <w:rFonts w:ascii="Times New Roman" w:hAnsi="Times New Roman"/>
          <w:sz w:val="28"/>
          <w:szCs w:val="28"/>
        </w:rPr>
        <w:t>грузоподъёмностью</w:t>
      </w:r>
      <w:r w:rsidR="00893F41">
        <w:rPr>
          <w:rFonts w:ascii="Times New Roman" w:hAnsi="Times New Roman"/>
          <w:sz w:val="28"/>
          <w:szCs w:val="28"/>
        </w:rPr>
        <w:t xml:space="preserve"> </w:t>
      </w:r>
      <w:r w:rsidR="00636994">
        <w:rPr>
          <w:rFonts w:ascii="Times New Roman" w:hAnsi="Times New Roman"/>
          <w:sz w:val="28"/>
          <w:szCs w:val="28"/>
        </w:rPr>
        <w:t>10</w:t>
      </w:r>
      <w:r w:rsidR="00E23BE0">
        <w:rPr>
          <w:rFonts w:ascii="Times New Roman" w:hAnsi="Times New Roman"/>
          <w:sz w:val="28"/>
          <w:szCs w:val="28"/>
        </w:rPr>
        <w:t xml:space="preserve"> тонн</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sidRPr="00FA68D3">
        <w:rPr>
          <w:rFonts w:ascii="Times New Roman" w:eastAsia="SimSun" w:hAnsi="Times New Roman"/>
          <w:sz w:val="28"/>
          <w:szCs w:val="28"/>
        </w:rPr>
        <w:t xml:space="preserve">включая осуществление погрузо-разгрузочных работ в местах </w:t>
      </w:r>
      <w:r w:rsidR="0034395E">
        <w:rPr>
          <w:rFonts w:ascii="Times New Roman" w:eastAsia="SimSun" w:hAnsi="Times New Roman"/>
          <w:sz w:val="28"/>
          <w:szCs w:val="28"/>
        </w:rPr>
        <w:br/>
      </w:r>
      <w:r w:rsidRPr="00FA68D3">
        <w:rPr>
          <w:rFonts w:ascii="Times New Roman" w:eastAsia="SimSun" w:hAnsi="Times New Roman"/>
          <w:sz w:val="28"/>
          <w:szCs w:val="28"/>
        </w:rPr>
        <w:t>начала и окончания маршрута</w:t>
      </w:r>
      <w:r w:rsidR="00E23BE0">
        <w:rPr>
          <w:rFonts w:ascii="Times New Roman" w:eastAsia="Times New Roman" w:hAnsi="Times New Roman"/>
          <w:sz w:val="28"/>
          <w:szCs w:val="28"/>
          <w:lang w:eastAsia="ru-RU"/>
        </w:rPr>
        <w:t xml:space="preserve"> для нужд УФПС </w:t>
      </w:r>
      <w:r w:rsidR="00B61C01">
        <w:rPr>
          <w:rFonts w:ascii="Times New Roman" w:eastAsia="Times New Roman" w:hAnsi="Times New Roman"/>
          <w:sz w:val="28"/>
          <w:szCs w:val="28"/>
          <w:lang w:eastAsia="ru-RU"/>
        </w:rPr>
        <w:t>Самарской области</w:t>
      </w: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38BEEFA6" w:rsidR="000E0547" w:rsidRDefault="000E0547" w:rsidP="00C15652">
      <w:pPr>
        <w:pStyle w:val="ConsPlusNormal"/>
        <w:ind w:firstLine="0"/>
        <w:jc w:val="center"/>
        <w:rPr>
          <w:rFonts w:ascii="Times New Roman" w:hAnsi="Times New Roman" w:cs="Times New Roman"/>
          <w:sz w:val="28"/>
          <w:szCs w:val="28"/>
        </w:rPr>
      </w:pPr>
    </w:p>
    <w:p w14:paraId="0FFC90D2" w14:textId="3F0C9E05" w:rsidR="007758EB" w:rsidRDefault="007758EB" w:rsidP="00C15652">
      <w:pPr>
        <w:pStyle w:val="ConsPlusNormal"/>
        <w:ind w:firstLine="0"/>
        <w:jc w:val="center"/>
        <w:rPr>
          <w:rFonts w:ascii="Times New Roman" w:hAnsi="Times New Roman" w:cs="Times New Roman"/>
          <w:sz w:val="28"/>
          <w:szCs w:val="28"/>
        </w:rPr>
      </w:pPr>
    </w:p>
    <w:p w14:paraId="6216F756" w14:textId="77777777" w:rsidR="007758EB" w:rsidRDefault="007758EB"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7238B690" w:rsidR="00037BBA" w:rsidRDefault="00037BBA" w:rsidP="00C15652">
      <w:pPr>
        <w:pStyle w:val="ConsPlusNormal"/>
        <w:ind w:firstLine="0"/>
        <w:jc w:val="center"/>
        <w:rPr>
          <w:rFonts w:ascii="Times New Roman" w:hAnsi="Times New Roman" w:cs="Times New Roman"/>
          <w:sz w:val="28"/>
          <w:szCs w:val="28"/>
        </w:rPr>
      </w:pPr>
    </w:p>
    <w:p w14:paraId="04C09B37" w14:textId="77777777" w:rsidR="004E3FF5" w:rsidRDefault="004E3FF5"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733A92FB"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D9511D">
        <w:rPr>
          <w:rFonts w:ascii="Times New Roman" w:hAnsi="Times New Roman" w:cs="Times New Roman"/>
          <w:sz w:val="28"/>
          <w:szCs w:val="28"/>
        </w:rPr>
        <w:t>, 2026</w:t>
      </w:r>
    </w:p>
    <w:p w14:paraId="5A888098" w14:textId="6164E535" w:rsidR="00E23BE0" w:rsidRDefault="00E23BE0" w:rsidP="00037BBA">
      <w:pPr>
        <w:pStyle w:val="ConsPlusNormal"/>
        <w:ind w:firstLine="0"/>
        <w:jc w:val="center"/>
        <w:rPr>
          <w:rFonts w:ascii="Times New Roman" w:hAnsi="Times New Roman" w:cs="Times New Roman"/>
          <w:sz w:val="28"/>
          <w:szCs w:val="28"/>
        </w:rPr>
      </w:pP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60353CC1" w:rsidR="000E0547" w:rsidRPr="00D52703" w:rsidRDefault="000E0547" w:rsidP="00B715FB">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sidR="00B715FB">
              <w:rPr>
                <w:rFonts w:ascii="Times New Roman" w:eastAsia="SimSun" w:hAnsi="Times New Roman"/>
                <w:sz w:val="24"/>
                <w:szCs w:val="24"/>
              </w:rPr>
              <w:t xml:space="preserve"> внутриузловым</w:t>
            </w:r>
            <w:r>
              <w:rPr>
                <w:rFonts w:ascii="Times New Roman" w:eastAsia="SimSun" w:hAnsi="Times New Roman"/>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5F4211AA" w:rsidR="000E0547" w:rsidRPr="00DB52DA" w:rsidRDefault="00A1320D"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Pr>
                <w:rFonts w:ascii="Times New Roman" w:hAnsi="Times New Roman"/>
                <w:sz w:val="24"/>
                <w:szCs w:val="24"/>
              </w:rPr>
              <w:t>перевозке ПО и прочих ТМЦ Исполнителю, направляемое Заказчиком</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39E8E4E4" w14:textId="3B0E8106" w:rsidR="00C15652" w:rsidRDefault="00C15652" w:rsidP="00C15652">
      <w:pPr>
        <w:spacing w:after="0" w:line="240" w:lineRule="auto"/>
        <w:ind w:firstLine="709"/>
        <w:jc w:val="both"/>
        <w:rPr>
          <w:rStyle w:val="ae"/>
          <w:rFonts w:ascii="Times New Roman" w:eastAsia="Times New Roman" w:hAnsi="Times New Roman"/>
          <w:lang w:eastAsia="ru-RU"/>
        </w:rPr>
      </w:pPr>
      <w:r w:rsidRPr="009B0A39">
        <w:rPr>
          <w:rFonts w:ascii="Times New Roman" w:hAnsi="Times New Roman"/>
          <w:sz w:val="28"/>
          <w:szCs w:val="28"/>
        </w:rPr>
        <w:t xml:space="preserve">Оказание услуг по перевозке почтовых отправлений и прочих </w:t>
      </w:r>
      <w:r>
        <w:rPr>
          <w:rFonts w:ascii="Times New Roman" w:hAnsi="Times New Roman"/>
          <w:sz w:val="28"/>
          <w:szCs w:val="28"/>
        </w:rPr>
        <w:br/>
      </w:r>
      <w:r w:rsidRPr="009B0A39">
        <w:rPr>
          <w:rFonts w:ascii="Times New Roman" w:hAnsi="Times New Roman"/>
          <w:sz w:val="28"/>
          <w:szCs w:val="28"/>
        </w:rPr>
        <w:t xml:space="preserve">товарно-материальных ценностей автотранспортом </w:t>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444C25">
        <w:rPr>
          <w:rFonts w:ascii="Times New Roman" w:eastAsia="SimSun" w:hAnsi="Times New Roman"/>
          <w:sz w:val="28"/>
          <w:szCs w:val="28"/>
        </w:rPr>
        <w:t>внутриузловому</w:t>
      </w:r>
      <w:r w:rsidR="00E23BE0" w:rsidRPr="00FF758F">
        <w:rPr>
          <w:rFonts w:ascii="Times New Roman" w:hAnsi="Times New Roman"/>
          <w:sz w:val="28"/>
          <w:szCs w:val="28"/>
        </w:rPr>
        <w:t xml:space="preserve"> </w:t>
      </w:r>
      <w:r w:rsidR="00E23BE0" w:rsidRPr="00DF11DB">
        <w:rPr>
          <w:rFonts w:ascii="Times New Roman" w:hAnsi="Times New Roman"/>
          <w:sz w:val="28"/>
          <w:szCs w:val="28"/>
        </w:rPr>
        <w:t>маршруту</w:t>
      </w:r>
      <w:r w:rsidR="00E23BE0">
        <w:rPr>
          <w:rFonts w:ascii="Times New Roman" w:hAnsi="Times New Roman"/>
          <w:sz w:val="28"/>
          <w:szCs w:val="28"/>
        </w:rPr>
        <w:t xml:space="preserve"> </w:t>
      </w:r>
      <w:r w:rsidR="003A5F70" w:rsidRPr="00D43438">
        <w:rPr>
          <w:rFonts w:ascii="Times New Roman" w:hAnsi="Times New Roman"/>
          <w:sz w:val="28"/>
          <w:szCs w:val="28"/>
        </w:rPr>
        <w:t>«</w:t>
      </w:r>
      <w:r w:rsidR="00267093">
        <w:rPr>
          <w:rFonts w:ascii="Times New Roman" w:hAnsi="Times New Roman"/>
          <w:sz w:val="28"/>
          <w:szCs w:val="28"/>
        </w:rPr>
        <w:t>Тольятти-Самара</w:t>
      </w:r>
      <w:r w:rsidR="003A5F70" w:rsidRPr="00D43438">
        <w:rPr>
          <w:rFonts w:ascii="Times New Roman" w:hAnsi="Times New Roman"/>
          <w:sz w:val="28"/>
          <w:szCs w:val="28"/>
        </w:rPr>
        <w:t>»</w:t>
      </w:r>
      <w:r w:rsidR="00E23BE0">
        <w:rPr>
          <w:rFonts w:ascii="Times New Roman" w:hAnsi="Times New Roman"/>
          <w:sz w:val="28"/>
          <w:szCs w:val="28"/>
        </w:rPr>
        <w:t xml:space="preserve">, </w:t>
      </w:r>
      <w:r w:rsidR="00E23BE0" w:rsidRPr="00DF11DB">
        <w:rPr>
          <w:rFonts w:ascii="Times New Roman" w:hAnsi="Times New Roman"/>
          <w:sz w:val="28"/>
          <w:szCs w:val="28"/>
        </w:rPr>
        <w:t>грузоподъёмностью</w:t>
      </w:r>
      <w:r w:rsidR="00716164">
        <w:rPr>
          <w:rFonts w:ascii="Times New Roman" w:hAnsi="Times New Roman"/>
          <w:sz w:val="28"/>
          <w:szCs w:val="28"/>
        </w:rPr>
        <w:t xml:space="preserve"> </w:t>
      </w:r>
      <w:r w:rsidR="00267093">
        <w:rPr>
          <w:rFonts w:ascii="Times New Roman" w:hAnsi="Times New Roman"/>
          <w:sz w:val="28"/>
          <w:szCs w:val="28"/>
        </w:rPr>
        <w:t>10</w:t>
      </w:r>
      <w:r w:rsidR="00E23BE0">
        <w:rPr>
          <w:rFonts w:ascii="Times New Roman" w:hAnsi="Times New Roman"/>
          <w:sz w:val="28"/>
          <w:szCs w:val="28"/>
        </w:rPr>
        <w:t xml:space="preserve"> тонн, </w:t>
      </w:r>
      <w:r w:rsidR="00E23BE0" w:rsidRPr="00BC1B4E">
        <w:rPr>
          <w:rFonts w:ascii="Times New Roman" w:hAnsi="Times New Roman"/>
          <w:sz w:val="28"/>
          <w:szCs w:val="28"/>
        </w:rPr>
        <w:t>включая осуществление</w:t>
      </w:r>
      <w:r w:rsidR="00E23BE0">
        <w:rPr>
          <w:rStyle w:val="ae"/>
          <w:rFonts w:eastAsia="Times New Roman"/>
          <w:lang w:eastAsia="ru-RU"/>
        </w:rPr>
        <w:t xml:space="preserve"> </w:t>
      </w:r>
      <w:r w:rsidR="00E23BE0">
        <w:rPr>
          <w:rStyle w:val="ae"/>
          <w:rFonts w:ascii="Times New Roman" w:eastAsia="Times New Roman" w:hAnsi="Times New Roman"/>
          <w:sz w:val="28"/>
          <w:szCs w:val="28"/>
          <w:lang w:eastAsia="ru-RU"/>
        </w:rPr>
        <w:t>п</w:t>
      </w:r>
      <w:r w:rsidR="00E23BE0" w:rsidRPr="00BC1B4E">
        <w:rPr>
          <w:rFonts w:ascii="Times New Roman" w:hAnsi="Times New Roman"/>
          <w:sz w:val="28"/>
          <w:szCs w:val="28"/>
        </w:rPr>
        <w:t>огрузо-разгрузочных работ</w:t>
      </w:r>
      <w:r w:rsidR="00E23BE0">
        <w:rPr>
          <w:rFonts w:ascii="Times New Roman" w:hAnsi="Times New Roman"/>
          <w:sz w:val="28"/>
          <w:szCs w:val="28"/>
        </w:rPr>
        <w:t xml:space="preserve"> </w:t>
      </w:r>
      <w:r w:rsidR="00E23BE0" w:rsidRPr="00A15099">
        <w:rPr>
          <w:rStyle w:val="ae"/>
          <w:rFonts w:ascii="Times New Roman" w:eastAsia="Times New Roman" w:hAnsi="Times New Roman"/>
          <w:sz w:val="28"/>
          <w:szCs w:val="28"/>
          <w:lang w:eastAsia="ru-RU"/>
        </w:rPr>
        <w:t>в</w:t>
      </w:r>
      <w:r w:rsidR="00E23BE0">
        <w:rPr>
          <w:rStyle w:val="ae"/>
          <w:rFonts w:eastAsia="Times New Roman"/>
          <w:lang w:eastAsia="ru-RU"/>
        </w:rPr>
        <w:t xml:space="preserve"> </w:t>
      </w:r>
      <w:r w:rsidR="00E23BE0">
        <w:rPr>
          <w:rFonts w:ascii="Times New Roman" w:hAnsi="Times New Roman"/>
          <w:sz w:val="28"/>
          <w:szCs w:val="28"/>
        </w:rPr>
        <w:t>местах начала и окончания маршрута</w:t>
      </w:r>
      <w:r w:rsidR="00E23BE0">
        <w:rPr>
          <w:rFonts w:ascii="Times New Roman" w:eastAsia="SimSun" w:hAnsi="Times New Roman"/>
          <w:sz w:val="28"/>
          <w:szCs w:val="28"/>
        </w:rPr>
        <w:t xml:space="preserve"> </w:t>
      </w:r>
      <w:r w:rsidR="00E23BE0" w:rsidRPr="00BC1B4E">
        <w:rPr>
          <w:rFonts w:ascii="Times New Roman" w:hAnsi="Times New Roman"/>
          <w:sz w:val="28"/>
          <w:szCs w:val="28"/>
        </w:rPr>
        <w:t xml:space="preserve">для нужд УФПС </w:t>
      </w:r>
      <w:r w:rsidR="00267093">
        <w:rPr>
          <w:rFonts w:ascii="Times New Roman" w:hAnsi="Times New Roman"/>
          <w:sz w:val="28"/>
          <w:szCs w:val="28"/>
        </w:rPr>
        <w:t>Самарской области</w:t>
      </w:r>
      <w:r w:rsidR="005A2FE9">
        <w:rPr>
          <w:rFonts w:ascii="Times New Roman" w:eastAsia="SimSun" w:hAnsi="Times New Roman"/>
          <w:sz w:val="28"/>
          <w:szCs w:val="28"/>
        </w:rPr>
        <w:t>.</w:t>
      </w:r>
    </w:p>
    <w:p w14:paraId="36A1CF3A" w14:textId="77777777" w:rsidR="00C15652" w:rsidRPr="009B0A39" w:rsidRDefault="00C15652" w:rsidP="006F406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7897BA16" w14:textId="4E65EA9B"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D71B77">
        <w:rPr>
          <w:sz w:val="28"/>
          <w:szCs w:val="28"/>
        </w:rPr>
        <w:t>внутриузловым</w:t>
      </w:r>
      <w:r w:rsidR="00F00C06">
        <w:rPr>
          <w:sz w:val="28"/>
          <w:szCs w:val="28"/>
        </w:rPr>
        <w:t xml:space="preserve">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6FCACBE9" w14:textId="494C8D4A" w:rsidR="00C15652" w:rsidRPr="00FA5A81" w:rsidRDefault="00C15652" w:rsidP="00C15652">
      <w:pPr>
        <w:pStyle w:val="a5"/>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sidR="00BD6267">
        <w:rPr>
          <w:spacing w:val="-6"/>
          <w:sz w:val="28"/>
          <w:szCs w:val="28"/>
        </w:rPr>
        <w:t>автомобильным транспортом по</w:t>
      </w:r>
      <w:r w:rsidR="00F00C06" w:rsidRPr="00F00C06">
        <w:rPr>
          <w:sz w:val="28"/>
          <w:szCs w:val="28"/>
        </w:rPr>
        <w:t xml:space="preserve"> </w:t>
      </w:r>
      <w:r w:rsidR="00A336FD">
        <w:rPr>
          <w:sz w:val="28"/>
          <w:szCs w:val="28"/>
        </w:rPr>
        <w:t>внутриузловому</w:t>
      </w:r>
      <w:r w:rsidR="00F00C06" w:rsidRPr="00593539">
        <w:rPr>
          <w:sz w:val="28"/>
          <w:szCs w:val="28"/>
        </w:rPr>
        <w:t xml:space="preserve"> маршруту</w:t>
      </w:r>
      <w:r w:rsidR="00F00C06">
        <w:rPr>
          <w:sz w:val="28"/>
          <w:szCs w:val="28"/>
        </w:rPr>
        <w:t xml:space="preserve"> </w:t>
      </w:r>
      <w:r w:rsidR="003A5F70" w:rsidRPr="00D43438">
        <w:rPr>
          <w:sz w:val="28"/>
          <w:szCs w:val="28"/>
        </w:rPr>
        <w:t>«</w:t>
      </w:r>
      <w:r w:rsidR="00267093">
        <w:rPr>
          <w:sz w:val="28"/>
          <w:szCs w:val="28"/>
        </w:rPr>
        <w:t>Тольятти-Самара</w:t>
      </w:r>
      <w:r w:rsidR="003A5F70" w:rsidRPr="00D43438">
        <w:rPr>
          <w:sz w:val="28"/>
          <w:szCs w:val="28"/>
        </w:rPr>
        <w:t>»</w:t>
      </w:r>
      <w:r w:rsidR="00F00C06">
        <w:rPr>
          <w:sz w:val="28"/>
          <w:szCs w:val="28"/>
        </w:rPr>
        <w:t xml:space="preserve">, </w:t>
      </w:r>
      <w:r w:rsidR="00F00C06" w:rsidRPr="00DF11DB">
        <w:rPr>
          <w:sz w:val="28"/>
          <w:szCs w:val="28"/>
        </w:rPr>
        <w:t>грузоподъёмностью</w:t>
      </w:r>
      <w:r w:rsidR="00716164">
        <w:rPr>
          <w:sz w:val="28"/>
          <w:szCs w:val="28"/>
        </w:rPr>
        <w:t xml:space="preserve"> </w:t>
      </w:r>
      <w:r w:rsidR="00ED421D">
        <w:rPr>
          <w:sz w:val="28"/>
          <w:szCs w:val="28"/>
        </w:rPr>
        <w:t>10</w:t>
      </w:r>
      <w:r w:rsidR="00F00C06">
        <w:rPr>
          <w:sz w:val="28"/>
          <w:szCs w:val="28"/>
        </w:rPr>
        <w:t xml:space="preserve"> тонн</w:t>
      </w:r>
      <w:r>
        <w:rPr>
          <w:sz w:val="28"/>
          <w:szCs w:val="28"/>
        </w:rPr>
        <w:t>,</w:t>
      </w:r>
      <w:r>
        <w:rPr>
          <w:i/>
          <w:sz w:val="28"/>
          <w:szCs w:val="28"/>
        </w:rPr>
        <w:t xml:space="preserve"> </w:t>
      </w:r>
      <w:r w:rsidRPr="009B0A39">
        <w:rPr>
          <w:sz w:val="28"/>
          <w:szCs w:val="28"/>
        </w:rPr>
        <w:t>включа</w:t>
      </w:r>
      <w:r>
        <w:rPr>
          <w:sz w:val="28"/>
          <w:szCs w:val="28"/>
        </w:rPr>
        <w:t xml:space="preserve">я </w:t>
      </w:r>
      <w:r w:rsidRPr="00FA5A81">
        <w:rPr>
          <w:rFonts w:eastAsia="SimSun"/>
          <w:sz w:val="28"/>
          <w:szCs w:val="28"/>
        </w:rPr>
        <w:t xml:space="preserve">выполнение </w:t>
      </w:r>
      <w:r>
        <w:rPr>
          <w:rFonts w:eastAsia="SimSun"/>
          <w:sz w:val="28"/>
          <w:szCs w:val="28"/>
        </w:rPr>
        <w:t>по</w:t>
      </w:r>
      <w:r w:rsidR="000E0547">
        <w:rPr>
          <w:rFonts w:eastAsia="SimSun"/>
          <w:sz w:val="28"/>
          <w:szCs w:val="28"/>
        </w:rPr>
        <w:t>грузо-разгрузочных работ</w:t>
      </w:r>
      <w:r w:rsidRPr="00FA5A81">
        <w:rPr>
          <w:rFonts w:eastAsia="SimSun"/>
          <w:sz w:val="28"/>
          <w:szCs w:val="28"/>
        </w:rPr>
        <w:t xml:space="preserve"> в местах начала и окончания маршрута</w:t>
      </w:r>
      <w:r w:rsidR="00703338">
        <w:rPr>
          <w:rFonts w:eastAsia="SimSun"/>
          <w:sz w:val="28"/>
          <w:szCs w:val="28"/>
        </w:rPr>
        <w:t xml:space="preserve"> для нужд УФПС </w:t>
      </w:r>
      <w:r w:rsidR="00267093">
        <w:rPr>
          <w:sz w:val="28"/>
          <w:szCs w:val="28"/>
        </w:rPr>
        <w:t>Самарской области</w:t>
      </w:r>
      <w:r w:rsidR="000E0547">
        <w:rPr>
          <w:rFonts w:eastAsia="SimSun"/>
          <w:sz w:val="28"/>
          <w:szCs w:val="28"/>
        </w:rPr>
        <w:t>.</w:t>
      </w:r>
    </w:p>
    <w:p w14:paraId="51FD9577" w14:textId="7EB7A114"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 xml:space="preserve">ПРР в местах начала и окончания маршрута, </w:t>
      </w:r>
      <w:r w:rsidRPr="008B4E35">
        <w:rPr>
          <w:rFonts w:ascii="Times New Roman" w:hAnsi="Times New Roman"/>
          <w:sz w:val="28"/>
          <w:szCs w:val="28"/>
        </w:rPr>
        <w:t>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128F4095"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от начального до конечного пункта</w:t>
      </w:r>
      <w:r w:rsidRPr="0034395E">
        <w:rPr>
          <w:rFonts w:ascii="Times New Roman" w:hAnsi="Times New Roman"/>
          <w:spacing w:val="-2"/>
          <w:sz w:val="28"/>
          <w:szCs w:val="28"/>
        </w:rPr>
        <w:t xml:space="preserve">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3B00754" w14:textId="0DBF9133" w:rsidR="00C15652" w:rsidRPr="00BA0DE7"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0E0547">
        <w:rPr>
          <w:rFonts w:ascii="Times New Roman" w:hAnsi="Times New Roman"/>
          <w:sz w:val="28"/>
          <w:szCs w:val="28"/>
        </w:rPr>
        <w:t>Б</w:t>
      </w:r>
      <w:r w:rsidR="000E0547" w:rsidRPr="00BF3BCD">
        <w:rPr>
          <w:rFonts w:ascii="Times New Roman" w:hAnsi="Times New Roman"/>
          <w:sz w:val="28"/>
          <w:szCs w:val="28"/>
        </w:rPr>
        <w:t>азовой стоимостью услуги является 1 (один) рейс −</w:t>
      </w:r>
      <w:r w:rsidR="000E0547">
        <w:rPr>
          <w:rFonts w:ascii="Times New Roman" w:hAnsi="Times New Roman"/>
          <w:sz w:val="28"/>
          <w:szCs w:val="28"/>
        </w:rPr>
        <w:t xml:space="preserve"> </w:t>
      </w:r>
      <w:r w:rsidR="000E0547" w:rsidRPr="009B0A39">
        <w:rPr>
          <w:rFonts w:ascii="Times New Roman" w:hAnsi="Times New Roman"/>
          <w:sz w:val="28"/>
          <w:szCs w:val="28"/>
        </w:rPr>
        <w:t xml:space="preserve">перевозка ПО и ТМЦ от начального </w:t>
      </w:r>
      <w:r w:rsidR="00341426">
        <w:rPr>
          <w:rFonts w:ascii="Times New Roman" w:hAnsi="Times New Roman"/>
          <w:sz w:val="28"/>
          <w:szCs w:val="28"/>
        </w:rPr>
        <w:t>до конечного пункта маршрута</w:t>
      </w:r>
      <w:r w:rsidR="000E0547">
        <w:rPr>
          <w:rFonts w:ascii="Times New Roman" w:hAnsi="Times New Roman"/>
          <w:sz w:val="28"/>
          <w:szCs w:val="28"/>
        </w:rPr>
        <w:t>.</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6247DEE6"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3DF9B3A8"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сдачу Исполнителем Заказчику ПО и ТМЦ в пункте окончания маршрута</w:t>
      </w:r>
      <w:r w:rsidR="00E41D8F">
        <w:rPr>
          <w:rFonts w:ascii="Times New Roman" w:hAnsi="Times New Roman"/>
          <w:sz w:val="28"/>
          <w:szCs w:val="28"/>
        </w:rPr>
        <w:t>;</w:t>
      </w:r>
    </w:p>
    <w:p w14:paraId="4DA1D3D8" w14:textId="37CE2C44"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2B74A20"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w:t>
      </w:r>
      <w:r w:rsidR="00341426">
        <w:rPr>
          <w:rFonts w:ascii="Times New Roman" w:eastAsia="SimSun" w:hAnsi="Times New Roman"/>
          <w:sz w:val="28"/>
          <w:szCs w:val="28"/>
        </w:rPr>
        <w:t>ршрута</w:t>
      </w:r>
      <w:r w:rsidR="00306CD4" w:rsidRPr="00CE2186">
        <w:rPr>
          <w:rFonts w:ascii="Times New Roman" w:hAnsi="Times New Roman"/>
          <w:sz w:val="28"/>
          <w:szCs w:val="28"/>
        </w:rPr>
        <w:t>.</w:t>
      </w:r>
    </w:p>
    <w:p w14:paraId="2F968525" w14:textId="15DD86AE"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A1320D">
        <w:rPr>
          <w:rFonts w:ascii="Times New Roman" w:hAnsi="Times New Roman" w:cs="Times New Roman"/>
          <w:sz w:val="28"/>
          <w:szCs w:val="28"/>
        </w:rPr>
        <w:t>Не допускается перевозка собственных грузов</w:t>
      </w:r>
      <w:r w:rsidR="00D61B56">
        <w:rPr>
          <w:rFonts w:ascii="Times New Roman" w:hAnsi="Times New Roman" w:cs="Times New Roman"/>
          <w:sz w:val="28"/>
          <w:szCs w:val="28"/>
        </w:rPr>
        <w:t xml:space="preserve"> Исполнителя</w:t>
      </w:r>
      <w:r w:rsidR="00A1320D">
        <w:rPr>
          <w:rFonts w:ascii="Times New Roman" w:hAnsi="Times New Roman" w:cs="Times New Roman"/>
          <w:sz w:val="28"/>
          <w:szCs w:val="28"/>
        </w:rPr>
        <w:t xml:space="preserve">, а </w:t>
      </w:r>
      <w:r w:rsidR="00A1320D" w:rsidRPr="009B0A39">
        <w:rPr>
          <w:rFonts w:ascii="Times New Roman" w:hAnsi="Times New Roman" w:cs="Times New Roman"/>
          <w:sz w:val="28"/>
          <w:szCs w:val="28"/>
        </w:rPr>
        <w:t>так</w:t>
      </w:r>
      <w:r w:rsidR="00A1320D">
        <w:rPr>
          <w:rFonts w:ascii="Times New Roman" w:hAnsi="Times New Roman" w:cs="Times New Roman"/>
          <w:sz w:val="28"/>
          <w:szCs w:val="28"/>
        </w:rPr>
        <w:t xml:space="preserve">же грузов </w:t>
      </w:r>
      <w:r w:rsidR="00A1320D" w:rsidRPr="009B0A39">
        <w:rPr>
          <w:rFonts w:ascii="Times New Roman" w:hAnsi="Times New Roman" w:cs="Times New Roman"/>
          <w:sz w:val="28"/>
          <w:szCs w:val="28"/>
        </w:rPr>
        <w:t>третьих лиц</w:t>
      </w:r>
      <w:r w:rsidR="00A1320D">
        <w:rPr>
          <w:rFonts w:ascii="Times New Roman" w:hAnsi="Times New Roman" w:cs="Times New Roman"/>
          <w:sz w:val="28"/>
          <w:szCs w:val="28"/>
        </w:rPr>
        <w:t>.</w:t>
      </w:r>
    </w:p>
    <w:p w14:paraId="53C88FC9" w14:textId="676D48CB" w:rsidR="009C53DC" w:rsidRDefault="009C53DC" w:rsidP="009C53DC">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пунктов обмена к выполняемому Исполнителем маршруту следования</w:t>
      </w:r>
      <w:r w:rsidR="00D70FC7">
        <w:rPr>
          <w:rFonts w:ascii="Times New Roman" w:hAnsi="Times New Roman"/>
          <w:sz w:val="28"/>
          <w:szCs w:val="28"/>
        </w:rPr>
        <w:t>,</w:t>
      </w:r>
      <w:r w:rsidRPr="004A7CD5">
        <w:rPr>
          <w:rFonts w:ascii="Times New Roman" w:hAnsi="Times New Roman"/>
          <w:sz w:val="28"/>
          <w:szCs w:val="28"/>
        </w:rPr>
        <w:t xml:space="preserve">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нормативов частоты сбора письменной корреспонденции из почтовых ящиков, </w:t>
      </w:r>
      <w:r w:rsidRPr="00D2378D">
        <w:rPr>
          <w:rFonts w:ascii="Times New Roman" w:hAnsi="Times New Roman"/>
          <w:sz w:val="28"/>
          <w:szCs w:val="28"/>
        </w:rPr>
        <w:lastRenderedPageBreak/>
        <w:t>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w:t>
      </w:r>
      <w:r w:rsidRPr="003B5223">
        <w:rPr>
          <w:rFonts w:ascii="Times New Roman" w:hAnsi="Times New Roman" w:cs="Times New Roman"/>
          <w:sz w:val="28"/>
          <w:szCs w:val="28"/>
        </w:rPr>
        <w:lastRenderedPageBreak/>
        <w:t xml:space="preserve">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6C20346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w:t>
      </w:r>
      <w:r w:rsidR="00A34DD5">
        <w:rPr>
          <w:rFonts w:ascii="Times New Roman" w:hAnsi="Times New Roman" w:cs="Times New Roman"/>
          <w:sz w:val="28"/>
          <w:szCs w:val="28"/>
        </w:rPr>
        <w:t xml:space="preserve"> возможных</w:t>
      </w:r>
      <w:r w:rsidRPr="009B2799">
        <w:rPr>
          <w:rFonts w:ascii="Times New Roman" w:hAnsi="Times New Roman" w:cs="Times New Roman"/>
          <w:sz w:val="28"/>
          <w:szCs w:val="28"/>
        </w:rPr>
        <w:t xml:space="preserve">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lastRenderedPageBreak/>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 xml:space="preserve">налоги и сборы, включенные в стоимость маршрута, а также все затраты, издержки и иные расходы Исполнителя, связанные с исполнением </w:t>
      </w:r>
      <w:r w:rsidRPr="009B0A39">
        <w:rPr>
          <w:sz w:val="28"/>
          <w:szCs w:val="28"/>
        </w:rPr>
        <w:lastRenderedPageBreak/>
        <w:t>договора, а также вознаграж</w:t>
      </w:r>
      <w:r>
        <w:rPr>
          <w:sz w:val="28"/>
          <w:szCs w:val="28"/>
        </w:rPr>
        <w:t>дение Исполнителя за оказанные услуги;</w:t>
      </w:r>
    </w:p>
    <w:p w14:paraId="0EE7597C" w14:textId="779093C1"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выполнение ПРР в местах начал</w:t>
      </w:r>
      <w:r w:rsidR="00341426">
        <w:rPr>
          <w:sz w:val="28"/>
          <w:szCs w:val="28"/>
        </w:rPr>
        <w:t>а и окончания маршрута</w:t>
      </w:r>
      <w:r w:rsidRPr="005718D9">
        <w:rPr>
          <w:sz w:val="28"/>
          <w:szCs w:val="28"/>
        </w:rPr>
        <w:t xml:space="preserve">.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39194E9D"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ED421D">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w:t>
      </w:r>
      <w:r>
        <w:rPr>
          <w:rFonts w:ascii="Times New Roman" w:hAnsi="Times New Roman" w:cs="Times New Roman"/>
          <w:sz w:val="28"/>
          <w:szCs w:val="28"/>
        </w:rPr>
        <w:lastRenderedPageBreak/>
        <w:t xml:space="preserve">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74A6B81D"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A711F0">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A1320D" w:rsidRPr="0014474E" w14:paraId="31DA512F" w14:textId="77777777" w:rsidTr="0034395E">
        <w:tc>
          <w:tcPr>
            <w:tcW w:w="1418" w:type="dxa"/>
            <w:vAlign w:val="center"/>
          </w:tcPr>
          <w:p w14:paraId="29C9E9D1" w14:textId="77777777" w:rsidR="00A1320D" w:rsidRPr="0014474E" w:rsidRDefault="00A1320D" w:rsidP="00A1320D">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A1320D" w:rsidRPr="0014474E" w:rsidRDefault="00A1320D" w:rsidP="00A1320D">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2FBC4B71" w:rsidR="00A1320D" w:rsidRPr="0014474E" w:rsidRDefault="00A1320D" w:rsidP="00A1320D">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Pr>
                <w:rFonts w:ascii="Times New Roman" w:hAnsi="Times New Roman" w:cs="Times New Roman"/>
                <w:sz w:val="24"/>
                <w:szCs w:val="24"/>
              </w:rPr>
              <w:t>1</w:t>
            </w:r>
          </w:p>
        </w:tc>
      </w:tr>
      <w:tr w:rsidR="00A1320D" w:rsidRPr="0014474E" w14:paraId="5ABFDF7E" w14:textId="77777777" w:rsidTr="0014474E">
        <w:trPr>
          <w:trHeight w:val="344"/>
        </w:trPr>
        <w:tc>
          <w:tcPr>
            <w:tcW w:w="1418" w:type="dxa"/>
            <w:vAlign w:val="center"/>
          </w:tcPr>
          <w:p w14:paraId="1F694FD1" w14:textId="77777777" w:rsidR="00A1320D" w:rsidRPr="0014474E" w:rsidRDefault="00A1320D" w:rsidP="00A1320D">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A1320D" w:rsidRPr="0014474E" w:rsidRDefault="00A1320D" w:rsidP="00A1320D">
            <w:pPr>
              <w:pStyle w:val="a5"/>
              <w:ind w:left="0"/>
            </w:pPr>
            <w:r w:rsidRPr="0014474E">
              <w:t>Условие вместимости ТС и нормативное время ПРР</w:t>
            </w:r>
          </w:p>
        </w:tc>
        <w:tc>
          <w:tcPr>
            <w:tcW w:w="1134" w:type="dxa"/>
            <w:vAlign w:val="center"/>
          </w:tcPr>
          <w:p w14:paraId="60E20AA9" w14:textId="53B2C9D4" w:rsidR="00A1320D" w:rsidRPr="0014474E" w:rsidRDefault="00A1320D" w:rsidP="00A132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A1320D" w:rsidRPr="0014474E" w14:paraId="272431D5" w14:textId="77777777" w:rsidTr="0034395E">
        <w:tc>
          <w:tcPr>
            <w:tcW w:w="1418" w:type="dxa"/>
            <w:vAlign w:val="center"/>
          </w:tcPr>
          <w:p w14:paraId="0DEDC669" w14:textId="77777777" w:rsidR="00A1320D" w:rsidRPr="0014474E" w:rsidRDefault="00A1320D" w:rsidP="00A1320D">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14:paraId="75E15141" w14:textId="14EA3587" w:rsidR="00D51ADF" w:rsidRPr="0014474E" w:rsidRDefault="00D51ADF" w:rsidP="00A1320D">
            <w:pPr>
              <w:pStyle w:val="a5"/>
              <w:ind w:left="0"/>
            </w:pPr>
            <w:r w:rsidRPr="00312C9D">
              <w:rPr>
                <w:bCs/>
              </w:rPr>
              <w:t>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bookmarkStart w:id="1" w:name="_GoBack"/>
            <w:bookmarkEnd w:id="1"/>
          </w:p>
        </w:tc>
        <w:tc>
          <w:tcPr>
            <w:tcW w:w="1134" w:type="dxa"/>
            <w:vAlign w:val="center"/>
          </w:tcPr>
          <w:p w14:paraId="5FF723C5" w14:textId="4628DF67" w:rsidR="00A1320D" w:rsidRPr="0014474E" w:rsidRDefault="00A1320D" w:rsidP="00A132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A1320D" w:rsidRPr="0014474E" w14:paraId="57CBEF2E" w14:textId="77777777" w:rsidTr="0034395E">
        <w:tc>
          <w:tcPr>
            <w:tcW w:w="1418" w:type="dxa"/>
            <w:vAlign w:val="center"/>
          </w:tcPr>
          <w:p w14:paraId="3AA538F4" w14:textId="45A3AF99" w:rsidR="00A1320D" w:rsidRPr="0014474E" w:rsidRDefault="00A1320D" w:rsidP="00A132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F86AABA" w14:textId="4882692A" w:rsidR="00A1320D" w:rsidRPr="0014474E" w:rsidRDefault="00A1320D" w:rsidP="00A1320D">
            <w:pPr>
              <w:pStyle w:val="a5"/>
              <w:ind w:left="0"/>
              <w:rPr>
                <w:bCs/>
              </w:rPr>
            </w:pPr>
            <w:r w:rsidRPr="00CC461F">
              <w:t xml:space="preserve">Приказ АО «Почта России» от 29.12.2021 № 526-п «Об утверждении регламента по фиксированию нарушений, </w:t>
            </w:r>
            <w:r w:rsidRPr="00CC461F">
              <w:lastRenderedPageBreak/>
              <w:t>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4C90FEC4" w:rsidR="00A1320D" w:rsidRDefault="00A1320D" w:rsidP="00A132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14</w:t>
            </w:r>
          </w:p>
        </w:tc>
      </w:tr>
      <w:tr w:rsidR="00A1320D" w:rsidRPr="0014474E" w14:paraId="46AE628F" w14:textId="77777777" w:rsidTr="0034395E">
        <w:tc>
          <w:tcPr>
            <w:tcW w:w="1418" w:type="dxa"/>
            <w:vAlign w:val="center"/>
          </w:tcPr>
          <w:p w14:paraId="3E6B2A09" w14:textId="415BCBB0" w:rsidR="00A1320D" w:rsidRDefault="00A1320D" w:rsidP="00A132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03871E3" w14:textId="44D63020" w:rsidR="00A1320D" w:rsidRPr="00CC461F" w:rsidRDefault="00A1320D" w:rsidP="00A1320D">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6AF9067E" w:rsidR="00A1320D" w:rsidRDefault="00A1320D" w:rsidP="00A132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A1320D" w:rsidRPr="0014474E" w14:paraId="179EC798" w14:textId="77777777" w:rsidTr="0034395E">
        <w:tc>
          <w:tcPr>
            <w:tcW w:w="1418" w:type="dxa"/>
            <w:vAlign w:val="center"/>
          </w:tcPr>
          <w:p w14:paraId="23A23A9D" w14:textId="79A204FD" w:rsidR="00A1320D" w:rsidRDefault="00A1320D" w:rsidP="00A132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21AF5009" w14:textId="0AC41D60" w:rsidR="00A1320D" w:rsidRPr="00CC461F" w:rsidRDefault="00A1320D" w:rsidP="00A1320D">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7DB9EE42" w:rsidR="00A1320D" w:rsidRDefault="00A1320D" w:rsidP="00A132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5F3955CB" w14:textId="77777777" w:rsidR="00C15652" w:rsidRDefault="00C15652" w:rsidP="00C15652">
      <w:pPr>
        <w:spacing w:after="0" w:line="240" w:lineRule="auto"/>
        <w:rPr>
          <w:rFonts w:ascii="Times New Roman" w:hAnsi="Times New Roman"/>
        </w:rPr>
        <w:sectPr w:rsidR="00C15652" w:rsidSect="00A1320D">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77777777" w:rsidR="00AA45CF" w:rsidRP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2549C9AE" w14:textId="6D3AEBAD" w:rsidR="00AA45CF" w:rsidRPr="00AA45CF" w:rsidRDefault="00AA45CF" w:rsidP="00AA45CF">
      <w:pPr>
        <w:spacing w:after="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 xml:space="preserve">(Характеристики оказываемых услуг при перевозке ПО и ТМЦ по </w:t>
      </w:r>
      <w:r w:rsidR="00A711F0">
        <w:rPr>
          <w:rFonts w:ascii="Times New Roman" w:eastAsia="Times New Roman" w:hAnsi="Times New Roman"/>
          <w:i/>
          <w:iCs/>
          <w:color w:val="000000"/>
          <w:sz w:val="20"/>
          <w:szCs w:val="20"/>
          <w:lang w:eastAsia="ru-RU"/>
        </w:rPr>
        <w:t>внутриузловым</w:t>
      </w:r>
      <w:r w:rsidRPr="00AA45CF">
        <w:rPr>
          <w:rFonts w:ascii="Times New Roman" w:eastAsia="Times New Roman" w:hAnsi="Times New Roman"/>
          <w:i/>
          <w:iCs/>
          <w:color w:val="000000"/>
          <w:sz w:val="20"/>
          <w:szCs w:val="20"/>
          <w:lang w:eastAsia="ru-RU"/>
        </w:rPr>
        <w:t xml:space="preserve"> </w:t>
      </w:r>
      <w:r w:rsidRPr="00AA45CF">
        <w:rPr>
          <w:rFonts w:ascii="Times New Roman" w:eastAsia="Times New Roman" w:hAnsi="Times New Roman"/>
          <w:i/>
          <w:color w:val="000000"/>
          <w:sz w:val="20"/>
          <w:szCs w:val="20"/>
          <w:lang w:eastAsia="ru-RU"/>
        </w:rPr>
        <w:t xml:space="preserve">маршрутам </w:t>
      </w:r>
    </w:p>
    <w:p w14:paraId="1ACAD4D5" w14:textId="77777777" w:rsidR="00AA45CF" w:rsidRPr="00AA45CF" w:rsidRDefault="00AA45CF" w:rsidP="00AA45CF">
      <w:pPr>
        <w:spacing w:after="12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(единица услуги – рейс))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119"/>
        <w:gridCol w:w="992"/>
        <w:gridCol w:w="1371"/>
        <w:gridCol w:w="1121"/>
        <w:gridCol w:w="982"/>
        <w:gridCol w:w="981"/>
        <w:gridCol w:w="1539"/>
        <w:gridCol w:w="1679"/>
        <w:gridCol w:w="981"/>
        <w:gridCol w:w="1121"/>
        <w:gridCol w:w="2238"/>
      </w:tblGrid>
      <w:tr w:rsidR="00AA45CF" w:rsidRPr="00AA45CF" w14:paraId="6FF88A65" w14:textId="3070C856" w:rsidTr="00267093">
        <w:trPr>
          <w:trHeight w:val="473"/>
          <w:jc w:val="center"/>
        </w:trPr>
        <w:tc>
          <w:tcPr>
            <w:tcW w:w="436" w:type="dxa"/>
            <w:vMerge w:val="restart"/>
            <w:shd w:val="clear" w:color="auto" w:fill="auto"/>
            <w:vAlign w:val="center"/>
            <w:hideMark/>
          </w:tcPr>
          <w:p w14:paraId="642438CE"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482" w:type="dxa"/>
            <w:gridSpan w:val="3"/>
            <w:vAlign w:val="center"/>
          </w:tcPr>
          <w:p w14:paraId="5CA42B59"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21" w:type="dxa"/>
            <w:vMerge w:val="restart"/>
            <w:shd w:val="clear" w:color="auto" w:fill="auto"/>
            <w:vAlign w:val="center"/>
            <w:hideMark/>
          </w:tcPr>
          <w:p w14:paraId="211FE07B" w14:textId="777777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982" w:type="dxa"/>
            <w:vMerge w:val="restart"/>
            <w:shd w:val="clear" w:color="auto" w:fill="auto"/>
            <w:vAlign w:val="center"/>
            <w:hideMark/>
          </w:tcPr>
          <w:p w14:paraId="5EF39EC8" w14:textId="77777777" w:rsidR="00AA45CF" w:rsidRPr="00AA45CF" w:rsidRDefault="00AA45CF" w:rsidP="006F4062">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981" w:type="dxa"/>
            <w:vMerge w:val="restart"/>
            <w:shd w:val="clear" w:color="auto" w:fill="auto"/>
            <w:vAlign w:val="center"/>
            <w:hideMark/>
          </w:tcPr>
          <w:p w14:paraId="431F3F2A"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539" w:type="dxa"/>
            <w:vMerge w:val="restart"/>
            <w:shd w:val="clear" w:color="auto" w:fill="auto"/>
            <w:vAlign w:val="center"/>
            <w:hideMark/>
          </w:tcPr>
          <w:p w14:paraId="20C7064D"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679" w:type="dxa"/>
            <w:vMerge w:val="restart"/>
            <w:shd w:val="clear" w:color="auto" w:fill="auto"/>
            <w:vAlign w:val="center"/>
            <w:hideMark/>
          </w:tcPr>
          <w:p w14:paraId="0E497BDC"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81" w:type="dxa"/>
            <w:vMerge w:val="restart"/>
            <w:shd w:val="clear" w:color="auto" w:fill="auto"/>
            <w:vAlign w:val="center"/>
            <w:hideMark/>
          </w:tcPr>
          <w:p w14:paraId="01D7673A" w14:textId="2F92D6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color w:val="000000"/>
                <w:sz w:val="20"/>
                <w:szCs w:val="20"/>
                <w:lang w:eastAsia="ru-RU"/>
              </w:rPr>
              <w:t>Необхо-димость</w:t>
            </w:r>
            <w:proofErr w:type="spellEnd"/>
            <w:r w:rsidRPr="00AA45CF">
              <w:rPr>
                <w:rFonts w:ascii="Times New Roman" w:eastAsia="Times New Roman" w:hAnsi="Times New Roman"/>
                <w:color w:val="000000"/>
                <w:sz w:val="20"/>
                <w:szCs w:val="20"/>
                <w:lang w:eastAsia="ru-RU"/>
              </w:rPr>
              <w:t xml:space="preserve"> </w:t>
            </w:r>
            <w:proofErr w:type="spellStart"/>
            <w:r w:rsidRPr="00AA45CF">
              <w:rPr>
                <w:rFonts w:ascii="Times New Roman" w:eastAsia="Times New Roman" w:hAnsi="Times New Roman"/>
                <w:color w:val="000000"/>
                <w:sz w:val="20"/>
                <w:szCs w:val="20"/>
                <w:lang w:eastAsia="ru-RU"/>
              </w:rPr>
              <w:t>гидро</w:t>
            </w:r>
            <w:proofErr w:type="spellEnd"/>
            <w:r w:rsidRPr="00AA45CF">
              <w:rPr>
                <w:rFonts w:ascii="Times New Roman" w:eastAsia="Times New Roman" w:hAnsi="Times New Roman"/>
                <w:color w:val="000000"/>
                <w:sz w:val="20"/>
                <w:szCs w:val="20"/>
                <w:lang w:eastAsia="ru-RU"/>
              </w:rPr>
              <w:t>-борта</w:t>
            </w:r>
          </w:p>
        </w:tc>
        <w:tc>
          <w:tcPr>
            <w:tcW w:w="1121" w:type="dxa"/>
            <w:vMerge w:val="restart"/>
            <w:shd w:val="clear" w:color="auto" w:fill="auto"/>
            <w:vAlign w:val="center"/>
            <w:hideMark/>
          </w:tcPr>
          <w:p w14:paraId="3F9FC941" w14:textId="77777777" w:rsidR="00AA45CF" w:rsidRPr="00AA45CF" w:rsidRDefault="00AA45CF" w:rsidP="006F4062">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238" w:type="dxa"/>
            <w:vMerge w:val="restart"/>
          </w:tcPr>
          <w:p w14:paraId="01084453"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w:t>
            </w:r>
          </w:p>
          <w:p w14:paraId="3531D1C9"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proofErr w:type="spellStart"/>
            <w:r w:rsidRPr="00AA45CF">
              <w:rPr>
                <w:rFonts w:ascii="Times New Roman" w:eastAsia="Times New Roman" w:hAnsi="Times New Roman"/>
                <w:sz w:val="20"/>
                <w:szCs w:val="20"/>
                <w:lang w:eastAsia="ru-RU"/>
              </w:rPr>
              <w:t>ность</w:t>
            </w:r>
            <w:proofErr w:type="spellEnd"/>
            <w:r w:rsidRPr="00AA45CF">
              <w:rPr>
                <w:rFonts w:ascii="Times New Roman" w:eastAsia="Times New Roman" w:hAnsi="Times New Roman"/>
                <w:sz w:val="20"/>
                <w:szCs w:val="20"/>
                <w:lang w:eastAsia="ru-RU"/>
              </w:rPr>
              <w:t xml:space="preserve"> автотранспорта </w:t>
            </w:r>
            <w:proofErr w:type="spellStart"/>
            <w:r w:rsidRPr="00AA45CF">
              <w:rPr>
                <w:rFonts w:ascii="Times New Roman" w:eastAsia="Times New Roman" w:hAnsi="Times New Roman"/>
                <w:sz w:val="20"/>
                <w:szCs w:val="20"/>
                <w:lang w:eastAsia="ru-RU"/>
              </w:rPr>
              <w:t>спутнико</w:t>
            </w:r>
            <w:proofErr w:type="spellEnd"/>
          </w:p>
          <w:p w14:paraId="71C253FF" w14:textId="5349D73F" w:rsidR="00AA45CF" w:rsidRPr="00AA45CF" w:rsidRDefault="00AA45CF" w:rsidP="00AA45CF">
            <w:pPr>
              <w:spacing w:after="0" w:line="240" w:lineRule="auto"/>
              <w:ind w:left="-104"/>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sz w:val="20"/>
                <w:szCs w:val="20"/>
                <w:lang w:eastAsia="ru-RU"/>
              </w:rPr>
              <w:t>выми</w:t>
            </w:r>
            <w:proofErr w:type="spellEnd"/>
            <w:r w:rsidRPr="00AA45CF">
              <w:rPr>
                <w:rFonts w:ascii="Times New Roman" w:eastAsia="Times New Roman" w:hAnsi="Times New Roman"/>
                <w:sz w:val="20"/>
                <w:szCs w:val="20"/>
                <w:lang w:eastAsia="ru-RU"/>
              </w:rPr>
              <w:t xml:space="preserve"> навигационными системами (требуется/не требуется)</w:t>
            </w:r>
          </w:p>
        </w:tc>
      </w:tr>
      <w:tr w:rsidR="00AA45CF" w:rsidRPr="00AA45CF" w14:paraId="0473A115" w14:textId="21126562" w:rsidTr="00267093">
        <w:trPr>
          <w:trHeight w:val="705"/>
          <w:jc w:val="center"/>
        </w:trPr>
        <w:tc>
          <w:tcPr>
            <w:tcW w:w="436" w:type="dxa"/>
            <w:vMerge/>
            <w:vAlign w:val="center"/>
            <w:hideMark/>
          </w:tcPr>
          <w:p w14:paraId="2CE235FC"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119" w:type="dxa"/>
            <w:vAlign w:val="center"/>
          </w:tcPr>
          <w:p w14:paraId="7D3DD098" w14:textId="77777777" w:rsidR="00AA45CF" w:rsidRPr="00AA45CF" w:rsidRDefault="00AA45CF" w:rsidP="006F4062">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992" w:type="dxa"/>
            <w:vAlign w:val="center"/>
          </w:tcPr>
          <w:p w14:paraId="4778656F" w14:textId="77777777" w:rsidR="00AA45CF" w:rsidRPr="00AA45CF" w:rsidRDefault="00AA45CF" w:rsidP="006F4062">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371" w:type="dxa"/>
            <w:vAlign w:val="center"/>
          </w:tcPr>
          <w:p w14:paraId="031E567F" w14:textId="77777777" w:rsidR="00163D78"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 xml:space="preserve">Пункт </w:t>
            </w:r>
          </w:p>
          <w:p w14:paraId="70D823DF" w14:textId="164C2B1B" w:rsidR="00AA45CF" w:rsidRPr="00AA45CF"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назначения</w:t>
            </w:r>
          </w:p>
        </w:tc>
        <w:tc>
          <w:tcPr>
            <w:tcW w:w="1121" w:type="dxa"/>
            <w:vMerge/>
            <w:vAlign w:val="center"/>
            <w:hideMark/>
          </w:tcPr>
          <w:p w14:paraId="2EE505F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82" w:type="dxa"/>
            <w:vMerge/>
            <w:vAlign w:val="center"/>
            <w:hideMark/>
          </w:tcPr>
          <w:p w14:paraId="2322BA8F"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81" w:type="dxa"/>
            <w:vMerge/>
            <w:vAlign w:val="center"/>
            <w:hideMark/>
          </w:tcPr>
          <w:p w14:paraId="065BD406"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539" w:type="dxa"/>
            <w:vMerge/>
            <w:vAlign w:val="center"/>
            <w:hideMark/>
          </w:tcPr>
          <w:p w14:paraId="0BE1960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679" w:type="dxa"/>
            <w:vMerge/>
            <w:vAlign w:val="center"/>
            <w:hideMark/>
          </w:tcPr>
          <w:p w14:paraId="6844D4E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81" w:type="dxa"/>
            <w:vMerge/>
            <w:vAlign w:val="center"/>
            <w:hideMark/>
          </w:tcPr>
          <w:p w14:paraId="55D09B33" w14:textId="6CD0BBBB"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121" w:type="dxa"/>
            <w:vMerge/>
            <w:vAlign w:val="center"/>
            <w:hideMark/>
          </w:tcPr>
          <w:p w14:paraId="3EDECD3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2238" w:type="dxa"/>
            <w:vMerge/>
          </w:tcPr>
          <w:p w14:paraId="59C835A5"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r>
      <w:tr w:rsidR="00AA45CF" w:rsidRPr="00AA45CF" w14:paraId="21F7144A" w14:textId="6F9EE7C8" w:rsidTr="00267093">
        <w:trPr>
          <w:trHeight w:val="186"/>
          <w:jc w:val="center"/>
        </w:trPr>
        <w:tc>
          <w:tcPr>
            <w:tcW w:w="436" w:type="dxa"/>
            <w:shd w:val="clear" w:color="auto" w:fill="auto"/>
            <w:vAlign w:val="center"/>
            <w:hideMark/>
          </w:tcPr>
          <w:p w14:paraId="62F75DE5"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1</w:t>
            </w:r>
          </w:p>
        </w:tc>
        <w:tc>
          <w:tcPr>
            <w:tcW w:w="3482" w:type="dxa"/>
            <w:gridSpan w:val="3"/>
            <w:vAlign w:val="center"/>
          </w:tcPr>
          <w:p w14:paraId="46DA0E08"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2</w:t>
            </w:r>
          </w:p>
        </w:tc>
        <w:tc>
          <w:tcPr>
            <w:tcW w:w="1121" w:type="dxa"/>
            <w:shd w:val="clear" w:color="auto" w:fill="auto"/>
            <w:vAlign w:val="center"/>
            <w:hideMark/>
          </w:tcPr>
          <w:p w14:paraId="36591BB4"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3</w:t>
            </w:r>
          </w:p>
        </w:tc>
        <w:tc>
          <w:tcPr>
            <w:tcW w:w="982" w:type="dxa"/>
            <w:shd w:val="clear" w:color="auto" w:fill="auto"/>
            <w:vAlign w:val="center"/>
            <w:hideMark/>
          </w:tcPr>
          <w:p w14:paraId="13889738"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4</w:t>
            </w:r>
          </w:p>
        </w:tc>
        <w:tc>
          <w:tcPr>
            <w:tcW w:w="981" w:type="dxa"/>
            <w:shd w:val="clear" w:color="auto" w:fill="auto"/>
            <w:vAlign w:val="center"/>
            <w:hideMark/>
          </w:tcPr>
          <w:p w14:paraId="7A1DF61D"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5</w:t>
            </w:r>
          </w:p>
        </w:tc>
        <w:tc>
          <w:tcPr>
            <w:tcW w:w="1539" w:type="dxa"/>
            <w:shd w:val="clear" w:color="auto" w:fill="auto"/>
            <w:vAlign w:val="center"/>
            <w:hideMark/>
          </w:tcPr>
          <w:p w14:paraId="6A77AE45"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6</w:t>
            </w:r>
          </w:p>
        </w:tc>
        <w:tc>
          <w:tcPr>
            <w:tcW w:w="1679" w:type="dxa"/>
            <w:shd w:val="clear" w:color="auto" w:fill="auto"/>
            <w:vAlign w:val="center"/>
            <w:hideMark/>
          </w:tcPr>
          <w:p w14:paraId="0C657119"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7</w:t>
            </w:r>
          </w:p>
        </w:tc>
        <w:tc>
          <w:tcPr>
            <w:tcW w:w="981" w:type="dxa"/>
            <w:shd w:val="clear" w:color="auto" w:fill="auto"/>
            <w:vAlign w:val="center"/>
            <w:hideMark/>
          </w:tcPr>
          <w:p w14:paraId="52EBE229" w14:textId="0AC1614F"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8</w:t>
            </w:r>
          </w:p>
        </w:tc>
        <w:tc>
          <w:tcPr>
            <w:tcW w:w="1121" w:type="dxa"/>
            <w:shd w:val="clear" w:color="auto" w:fill="auto"/>
            <w:vAlign w:val="center"/>
            <w:hideMark/>
          </w:tcPr>
          <w:p w14:paraId="3E5019B5" w14:textId="22976382" w:rsidR="00AA45CF" w:rsidRPr="00D9511D" w:rsidRDefault="00AA45CF" w:rsidP="00F00FC9">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9</w:t>
            </w:r>
          </w:p>
        </w:tc>
        <w:tc>
          <w:tcPr>
            <w:tcW w:w="2238" w:type="dxa"/>
          </w:tcPr>
          <w:p w14:paraId="3E2ECA15" w14:textId="2D30C28F" w:rsidR="00AA45CF" w:rsidRPr="00D9511D" w:rsidRDefault="00D9511D" w:rsidP="00F00FC9">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10</w:t>
            </w:r>
          </w:p>
        </w:tc>
      </w:tr>
      <w:tr w:rsidR="00B348BC" w:rsidRPr="00AA45CF" w14:paraId="436BDA57" w14:textId="76C73939" w:rsidTr="00267093">
        <w:trPr>
          <w:trHeight w:val="1077"/>
          <w:jc w:val="center"/>
        </w:trPr>
        <w:tc>
          <w:tcPr>
            <w:tcW w:w="436" w:type="dxa"/>
            <w:shd w:val="clear" w:color="auto" w:fill="auto"/>
            <w:vAlign w:val="center"/>
            <w:hideMark/>
          </w:tcPr>
          <w:p w14:paraId="1ED22510" w14:textId="1AF5DD56" w:rsidR="00B348BC" w:rsidRPr="00AA45CF" w:rsidRDefault="00B348BC" w:rsidP="00B348B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119" w:type="dxa"/>
            <w:vAlign w:val="center"/>
          </w:tcPr>
          <w:p w14:paraId="7EE4A9E8" w14:textId="7984A160" w:rsidR="00B348BC" w:rsidRPr="00AA45CF" w:rsidRDefault="00B348BC" w:rsidP="00B348B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Тольятти</w:t>
            </w:r>
          </w:p>
        </w:tc>
        <w:tc>
          <w:tcPr>
            <w:tcW w:w="992" w:type="dxa"/>
            <w:vAlign w:val="center"/>
          </w:tcPr>
          <w:p w14:paraId="255713FB" w14:textId="48917629" w:rsidR="00B348BC" w:rsidRPr="00AA45CF" w:rsidRDefault="00B348BC" w:rsidP="00B348B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w:t>
            </w:r>
          </w:p>
        </w:tc>
        <w:tc>
          <w:tcPr>
            <w:tcW w:w="1371" w:type="dxa"/>
            <w:vAlign w:val="center"/>
          </w:tcPr>
          <w:p w14:paraId="18A650D7" w14:textId="5C5E1AC9" w:rsidR="00B348BC" w:rsidRPr="00AA45CF" w:rsidRDefault="00B348BC" w:rsidP="00B348B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Самара</w:t>
            </w:r>
          </w:p>
        </w:tc>
        <w:tc>
          <w:tcPr>
            <w:tcW w:w="1121" w:type="dxa"/>
            <w:shd w:val="clear" w:color="auto" w:fill="auto"/>
            <w:vAlign w:val="center"/>
            <w:hideMark/>
          </w:tcPr>
          <w:p w14:paraId="3F77F49D" w14:textId="1171BB1C" w:rsidR="00B348BC" w:rsidRPr="00AA45CF" w:rsidRDefault="00B348BC" w:rsidP="00B348BC">
            <w:pPr>
              <w:spacing w:after="0" w:line="240" w:lineRule="auto"/>
              <w:ind w:left="-105" w:right="-108"/>
              <w:jc w:val="center"/>
              <w:rPr>
                <w:rFonts w:ascii="Times New Roman" w:eastAsia="Times New Roman" w:hAnsi="Times New Roman"/>
                <w:i/>
                <w:iCs/>
                <w:color w:val="000000"/>
                <w:sz w:val="20"/>
                <w:szCs w:val="20"/>
                <w:lang w:eastAsia="ru-RU"/>
              </w:rPr>
            </w:pPr>
            <w:r w:rsidRPr="00AA45CF">
              <w:rPr>
                <w:rFonts w:ascii="Times New Roman" w:eastAsia="Times New Roman" w:hAnsi="Times New Roman"/>
                <w:i/>
                <w:iCs/>
                <w:color w:val="000000"/>
                <w:sz w:val="20"/>
                <w:szCs w:val="20"/>
                <w:lang w:eastAsia="ru-RU"/>
              </w:rPr>
              <w:t xml:space="preserve">россыпь/ </w:t>
            </w:r>
            <w:proofErr w:type="spellStart"/>
            <w:r w:rsidRPr="00AA45CF">
              <w:rPr>
                <w:rFonts w:ascii="Times New Roman" w:eastAsia="Times New Roman" w:hAnsi="Times New Roman"/>
                <w:i/>
                <w:iCs/>
                <w:color w:val="000000"/>
                <w:sz w:val="20"/>
                <w:szCs w:val="20"/>
                <w:lang w:eastAsia="ru-RU"/>
              </w:rPr>
              <w:t>европал-леты</w:t>
            </w:r>
            <w:proofErr w:type="spellEnd"/>
            <w:r w:rsidRPr="00AA45CF">
              <w:rPr>
                <w:rFonts w:ascii="Times New Roman" w:eastAsia="Times New Roman" w:hAnsi="Times New Roman"/>
                <w:i/>
                <w:iCs/>
                <w:color w:val="000000"/>
                <w:sz w:val="20"/>
                <w:szCs w:val="20"/>
                <w:lang w:eastAsia="ru-RU"/>
              </w:rPr>
              <w:t xml:space="preserve">/ </w:t>
            </w:r>
            <w:proofErr w:type="spellStart"/>
            <w:r w:rsidRPr="00AA45CF">
              <w:rPr>
                <w:rFonts w:ascii="Times New Roman" w:eastAsia="Times New Roman" w:hAnsi="Times New Roman"/>
                <w:i/>
                <w:iCs/>
                <w:color w:val="000000"/>
                <w:sz w:val="20"/>
                <w:szCs w:val="20"/>
                <w:lang w:eastAsia="ru-RU"/>
              </w:rPr>
              <w:t>контей-неры</w:t>
            </w:r>
            <w:proofErr w:type="spellEnd"/>
          </w:p>
        </w:tc>
        <w:tc>
          <w:tcPr>
            <w:tcW w:w="982" w:type="dxa"/>
            <w:shd w:val="clear" w:color="auto" w:fill="auto"/>
            <w:vAlign w:val="center"/>
            <w:hideMark/>
          </w:tcPr>
          <w:p w14:paraId="77F000D3" w14:textId="10683CDB" w:rsidR="00B348BC" w:rsidRPr="00AA45CF" w:rsidRDefault="00B348BC" w:rsidP="00B348BC">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r w:rsidRPr="00AA45CF">
              <w:rPr>
                <w:rFonts w:ascii="Times New Roman" w:eastAsia="Times New Roman" w:hAnsi="Times New Roman"/>
                <w:color w:val="000000"/>
                <w:sz w:val="20"/>
                <w:szCs w:val="20"/>
                <w:lang w:eastAsia="ru-RU"/>
              </w:rPr>
              <w:t>0</w:t>
            </w:r>
          </w:p>
        </w:tc>
        <w:tc>
          <w:tcPr>
            <w:tcW w:w="981" w:type="dxa"/>
            <w:shd w:val="clear" w:color="auto" w:fill="auto"/>
            <w:vAlign w:val="center"/>
            <w:hideMark/>
          </w:tcPr>
          <w:p w14:paraId="4D5C9E08" w14:textId="567B77D0" w:rsidR="00B348BC" w:rsidRPr="00AA45CF" w:rsidRDefault="00B348BC" w:rsidP="00B348BC">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48</w:t>
            </w:r>
          </w:p>
        </w:tc>
        <w:tc>
          <w:tcPr>
            <w:tcW w:w="1539" w:type="dxa"/>
            <w:shd w:val="clear" w:color="auto" w:fill="auto"/>
            <w:vAlign w:val="center"/>
            <w:hideMark/>
          </w:tcPr>
          <w:p w14:paraId="75276AA6" w14:textId="58F428FA" w:rsidR="00B348BC" w:rsidRPr="00AA45CF" w:rsidRDefault="00B348BC" w:rsidP="00B348B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679" w:type="dxa"/>
            <w:shd w:val="clear" w:color="auto" w:fill="auto"/>
            <w:vAlign w:val="center"/>
            <w:hideMark/>
          </w:tcPr>
          <w:p w14:paraId="04336908" w14:textId="68A4D93E" w:rsidR="00B348BC" w:rsidRPr="00AA45CF" w:rsidRDefault="00B348BC" w:rsidP="00B348B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81" w:type="dxa"/>
            <w:shd w:val="clear" w:color="auto" w:fill="auto"/>
            <w:vAlign w:val="center"/>
            <w:hideMark/>
          </w:tcPr>
          <w:p w14:paraId="14D89B2D" w14:textId="2AC97D48" w:rsidR="00B348BC" w:rsidRPr="00AA45CF" w:rsidRDefault="00B348BC" w:rsidP="00B348BC">
            <w:pPr>
              <w:spacing w:after="0" w:line="240" w:lineRule="auto"/>
              <w:ind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1121" w:type="dxa"/>
            <w:shd w:val="clear" w:color="auto" w:fill="auto"/>
            <w:vAlign w:val="center"/>
            <w:hideMark/>
          </w:tcPr>
          <w:p w14:paraId="54C5CD8F" w14:textId="0C5CC464" w:rsidR="00B348BC" w:rsidRPr="00AA45CF" w:rsidRDefault="00DF0A96" w:rsidP="00B348B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238" w:type="dxa"/>
            <w:vAlign w:val="center"/>
          </w:tcPr>
          <w:p w14:paraId="53EB3053" w14:textId="0158959A" w:rsidR="00B348BC" w:rsidRPr="00AA45CF" w:rsidRDefault="00B348BC" w:rsidP="00B348B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tbl>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5D77E8">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5D77E8">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B348BC" w:rsidRPr="00AA45CF" w14:paraId="741EEF28" w14:textId="77777777" w:rsidTr="00FB3C93">
        <w:trPr>
          <w:trHeight w:hRule="exact" w:val="284"/>
        </w:trPr>
        <w:tc>
          <w:tcPr>
            <w:tcW w:w="2255" w:type="dxa"/>
            <w:shd w:val="clear" w:color="auto" w:fill="auto"/>
            <w:tcMar>
              <w:top w:w="0" w:type="dxa"/>
              <w:left w:w="108" w:type="dxa"/>
              <w:bottom w:w="0" w:type="dxa"/>
              <w:right w:w="108" w:type="dxa"/>
            </w:tcMar>
            <w:vAlign w:val="center"/>
          </w:tcPr>
          <w:p w14:paraId="1C9501B5" w14:textId="0C02B0C0" w:rsidR="00B348BC" w:rsidRPr="00D9511D" w:rsidRDefault="00B348BC" w:rsidP="00B348BC">
            <w:pPr>
              <w:jc w:val="center"/>
              <w:rPr>
                <w:rFonts w:ascii="Times New Roman" w:hAnsi="Times New Roman"/>
                <w:color w:val="000000"/>
                <w:sz w:val="20"/>
                <w:szCs w:val="20"/>
                <w:lang w:eastAsia="ru-RU"/>
              </w:rPr>
            </w:pPr>
            <w:r>
              <w:rPr>
                <w:rFonts w:ascii="Times New Roman" w:hAnsi="Times New Roman"/>
                <w:lang w:eastAsia="ru-RU"/>
              </w:rPr>
              <w:t>1</w:t>
            </w:r>
            <w:r w:rsidRPr="00DA2F73">
              <w:rPr>
                <w:rFonts w:ascii="Times New Roman" w:hAnsi="Times New Roman"/>
                <w:lang w:eastAsia="ru-RU"/>
              </w:rPr>
              <w:t>0</w:t>
            </w:r>
          </w:p>
        </w:tc>
        <w:tc>
          <w:tcPr>
            <w:tcW w:w="2066" w:type="dxa"/>
            <w:shd w:val="clear" w:color="auto" w:fill="auto"/>
            <w:tcMar>
              <w:top w:w="0" w:type="dxa"/>
              <w:left w:w="108" w:type="dxa"/>
              <w:bottom w:w="0" w:type="dxa"/>
              <w:right w:w="108" w:type="dxa"/>
            </w:tcMar>
            <w:vAlign w:val="center"/>
          </w:tcPr>
          <w:p w14:paraId="1B6F3D6B" w14:textId="5BC9A080" w:rsidR="00B348BC" w:rsidRPr="00D9511D" w:rsidRDefault="00B348BC" w:rsidP="00B348BC">
            <w:pPr>
              <w:jc w:val="center"/>
              <w:rPr>
                <w:rFonts w:ascii="Times New Roman" w:hAnsi="Times New Roman"/>
                <w:color w:val="000000"/>
                <w:sz w:val="20"/>
                <w:szCs w:val="20"/>
                <w:lang w:eastAsia="ru-RU"/>
              </w:rPr>
            </w:pPr>
            <w:r>
              <w:rPr>
                <w:rFonts w:ascii="Times New Roman" w:hAnsi="Times New Roman"/>
                <w:color w:val="000000"/>
                <w:sz w:val="20"/>
                <w:szCs w:val="20"/>
                <w:lang w:eastAsia="ru-RU"/>
              </w:rPr>
              <w:t>48</w:t>
            </w:r>
          </w:p>
        </w:tc>
        <w:tc>
          <w:tcPr>
            <w:tcW w:w="1517" w:type="dxa"/>
            <w:shd w:val="clear" w:color="auto" w:fill="auto"/>
            <w:tcMar>
              <w:top w:w="0" w:type="dxa"/>
              <w:left w:w="108" w:type="dxa"/>
              <w:bottom w:w="0" w:type="dxa"/>
              <w:right w:w="108" w:type="dxa"/>
            </w:tcMar>
            <w:vAlign w:val="center"/>
          </w:tcPr>
          <w:p w14:paraId="15940259" w14:textId="03332518" w:rsidR="00B348BC" w:rsidRPr="00D9511D" w:rsidRDefault="00B348BC" w:rsidP="00B348BC">
            <w:pPr>
              <w:jc w:val="center"/>
              <w:rPr>
                <w:rFonts w:ascii="Times New Roman" w:hAnsi="Times New Roman"/>
                <w:color w:val="000000"/>
                <w:sz w:val="20"/>
                <w:szCs w:val="20"/>
                <w:lang w:eastAsia="ru-RU"/>
              </w:rPr>
            </w:pPr>
            <w:r>
              <w:rPr>
                <w:rFonts w:ascii="Times New Roman" w:hAnsi="Times New Roman"/>
                <w:color w:val="000000"/>
                <w:sz w:val="20"/>
                <w:szCs w:val="20"/>
                <w:lang w:eastAsia="ru-RU"/>
              </w:rPr>
              <w:t>28</w:t>
            </w:r>
          </w:p>
        </w:tc>
        <w:tc>
          <w:tcPr>
            <w:tcW w:w="1436" w:type="dxa"/>
            <w:shd w:val="clear" w:color="auto" w:fill="auto"/>
            <w:tcMar>
              <w:top w:w="0" w:type="dxa"/>
              <w:left w:w="108" w:type="dxa"/>
              <w:bottom w:w="0" w:type="dxa"/>
              <w:right w:w="108" w:type="dxa"/>
            </w:tcMar>
          </w:tcPr>
          <w:p w14:paraId="6A2AC6F4" w14:textId="38D59A77" w:rsidR="00B348BC" w:rsidRPr="00D9511D" w:rsidRDefault="00B348BC" w:rsidP="00B348BC">
            <w:pPr>
              <w:jc w:val="center"/>
              <w:rPr>
                <w:rFonts w:ascii="Times New Roman" w:hAnsi="Times New Roman"/>
                <w:color w:val="000000"/>
                <w:sz w:val="20"/>
                <w:szCs w:val="20"/>
                <w:lang w:eastAsia="ru-RU"/>
              </w:rPr>
            </w:pPr>
            <w:r>
              <w:rPr>
                <w:rFonts w:ascii="Times New Roman" w:hAnsi="Times New Roman"/>
                <w:color w:val="000000"/>
                <w:sz w:val="20"/>
                <w:szCs w:val="20"/>
                <w:lang w:eastAsia="ru-RU"/>
              </w:rPr>
              <w:t>12</w:t>
            </w:r>
          </w:p>
        </w:tc>
        <w:tc>
          <w:tcPr>
            <w:tcW w:w="2124" w:type="dxa"/>
            <w:shd w:val="clear" w:color="auto" w:fill="auto"/>
            <w:tcMar>
              <w:top w:w="0" w:type="dxa"/>
              <w:left w:w="108" w:type="dxa"/>
              <w:bottom w:w="0" w:type="dxa"/>
              <w:right w:w="108" w:type="dxa"/>
            </w:tcMar>
            <w:vAlign w:val="center"/>
          </w:tcPr>
          <w:p w14:paraId="061F6871" w14:textId="38D10128" w:rsidR="00B348BC" w:rsidRPr="00D9511D" w:rsidRDefault="00B348BC" w:rsidP="00B348BC">
            <w:pPr>
              <w:jc w:val="center"/>
              <w:rPr>
                <w:rFonts w:ascii="Times New Roman" w:hAnsi="Times New Roman"/>
                <w:color w:val="000000"/>
                <w:sz w:val="20"/>
                <w:szCs w:val="20"/>
                <w:lang w:eastAsia="ru-RU"/>
              </w:rPr>
            </w:pPr>
            <w:r>
              <w:rPr>
                <w:rFonts w:ascii="Times New Roman" w:hAnsi="Times New Roman"/>
                <w:color w:val="000000"/>
                <w:sz w:val="20"/>
                <w:szCs w:val="20"/>
                <w:lang w:eastAsia="ru-RU"/>
              </w:rPr>
              <w:t>14</w:t>
            </w:r>
          </w:p>
        </w:tc>
        <w:tc>
          <w:tcPr>
            <w:tcW w:w="1522" w:type="dxa"/>
            <w:shd w:val="clear" w:color="auto" w:fill="auto"/>
            <w:tcMar>
              <w:top w:w="0" w:type="dxa"/>
              <w:left w:w="108" w:type="dxa"/>
              <w:bottom w:w="0" w:type="dxa"/>
              <w:right w:w="108" w:type="dxa"/>
            </w:tcMar>
            <w:vAlign w:val="center"/>
          </w:tcPr>
          <w:p w14:paraId="7DF67CCE" w14:textId="631CEEBD" w:rsidR="00B348BC" w:rsidRPr="00D9511D" w:rsidRDefault="00B348BC" w:rsidP="00B348BC">
            <w:pPr>
              <w:jc w:val="center"/>
              <w:rPr>
                <w:rFonts w:ascii="Times New Roman" w:hAnsi="Times New Roman"/>
                <w:color w:val="000000"/>
                <w:lang w:eastAsia="ru-RU"/>
              </w:rPr>
            </w:pPr>
            <w:r>
              <w:rPr>
                <w:rFonts w:ascii="Times New Roman" w:hAnsi="Times New Roman"/>
                <w:color w:val="000000"/>
                <w:sz w:val="20"/>
                <w:szCs w:val="20"/>
                <w:lang w:eastAsia="ru-RU"/>
              </w:rPr>
              <w:t>24</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2920DC3C" w14:textId="1770DCE9" w:rsidR="00716164" w:rsidRDefault="00716164" w:rsidP="00AA45CF">
      <w:pPr>
        <w:spacing w:after="0" w:line="240" w:lineRule="auto"/>
        <w:jc w:val="right"/>
        <w:rPr>
          <w:rFonts w:ascii="Times New Roman" w:hAnsi="Times New Roman"/>
          <w:sz w:val="28"/>
          <w:szCs w:val="28"/>
        </w:rPr>
      </w:pPr>
    </w:p>
    <w:p w14:paraId="5FD78493" w14:textId="1179FF9D" w:rsidR="0092106C" w:rsidRDefault="0092106C" w:rsidP="00AA45CF">
      <w:pPr>
        <w:spacing w:after="0" w:line="240" w:lineRule="auto"/>
        <w:jc w:val="right"/>
        <w:rPr>
          <w:rFonts w:ascii="Times New Roman" w:hAnsi="Times New Roman"/>
          <w:sz w:val="28"/>
          <w:szCs w:val="28"/>
        </w:rPr>
      </w:pPr>
    </w:p>
    <w:p w14:paraId="104FE1B6" w14:textId="77777777" w:rsidR="006E5052" w:rsidRDefault="006E5052" w:rsidP="00AA45CF">
      <w:pPr>
        <w:spacing w:after="0" w:line="240" w:lineRule="auto"/>
        <w:jc w:val="right"/>
        <w:rPr>
          <w:rFonts w:ascii="Times New Roman" w:hAnsi="Times New Roman"/>
          <w:sz w:val="28"/>
          <w:szCs w:val="28"/>
        </w:rPr>
      </w:pPr>
    </w:p>
    <w:p w14:paraId="59467E50" w14:textId="77777777" w:rsidR="0092106C" w:rsidRDefault="0092106C" w:rsidP="00AA45CF">
      <w:pPr>
        <w:spacing w:after="0" w:line="240" w:lineRule="auto"/>
        <w:jc w:val="right"/>
        <w:rPr>
          <w:rFonts w:ascii="Times New Roman" w:hAnsi="Times New Roman"/>
          <w:sz w:val="28"/>
          <w:szCs w:val="28"/>
        </w:rPr>
      </w:pP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385"/>
        <w:gridCol w:w="1069"/>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A1320D" w:rsidRPr="00DA2F73" w14:paraId="7AF44DC9" w14:textId="77777777" w:rsidTr="00D9511D">
        <w:trPr>
          <w:trHeight w:val="1009"/>
          <w:jc w:val="center"/>
        </w:trPr>
        <w:tc>
          <w:tcPr>
            <w:tcW w:w="1219" w:type="dxa"/>
            <w:vMerge/>
            <w:shd w:val="clear" w:color="auto" w:fill="auto"/>
            <w:vAlign w:val="center"/>
            <w:hideMark/>
          </w:tcPr>
          <w:p w14:paraId="0A358163" w14:textId="77777777" w:rsidR="00A1320D" w:rsidRPr="00D9511D" w:rsidRDefault="00A1320D" w:rsidP="00A1320D">
            <w:pPr>
              <w:rPr>
                <w:rFonts w:ascii="Times New Roman" w:eastAsiaTheme="minorHAnsi" w:hAnsi="Times New Roman"/>
                <w:sz w:val="20"/>
                <w:szCs w:val="20"/>
                <w:lang w:eastAsia="ru-RU"/>
              </w:rPr>
            </w:pPr>
          </w:p>
        </w:tc>
        <w:tc>
          <w:tcPr>
            <w:tcW w:w="1502" w:type="dxa"/>
            <w:vMerge/>
            <w:shd w:val="clear" w:color="auto" w:fill="auto"/>
            <w:vAlign w:val="center"/>
            <w:hideMark/>
          </w:tcPr>
          <w:p w14:paraId="41B15642" w14:textId="77777777" w:rsidR="00A1320D" w:rsidRPr="00D9511D" w:rsidRDefault="00A1320D" w:rsidP="00A1320D">
            <w:pPr>
              <w:rPr>
                <w:rFonts w:ascii="Times New Roman" w:eastAsiaTheme="minorHAnsi" w:hAnsi="Times New Roman"/>
                <w:sz w:val="20"/>
                <w:szCs w:val="20"/>
                <w:lang w:eastAsia="ru-RU"/>
              </w:rPr>
            </w:pPr>
          </w:p>
        </w:tc>
        <w:tc>
          <w:tcPr>
            <w:tcW w:w="1385" w:type="dxa"/>
            <w:shd w:val="clear" w:color="auto" w:fill="auto"/>
            <w:tcMar>
              <w:top w:w="0" w:type="dxa"/>
              <w:left w:w="108" w:type="dxa"/>
              <w:bottom w:w="0" w:type="dxa"/>
              <w:right w:w="108" w:type="dxa"/>
            </w:tcMar>
            <w:vAlign w:val="center"/>
            <w:hideMark/>
          </w:tcPr>
          <w:p w14:paraId="2EC7D8B3" w14:textId="77777777" w:rsidR="00A1320D" w:rsidRPr="00D9511D" w:rsidRDefault="00A1320D" w:rsidP="00A1320D">
            <w:pPr>
              <w:suppressAutoHyphens/>
              <w:spacing w:after="0" w:line="240" w:lineRule="auto"/>
              <w:jc w:val="center"/>
              <w:rPr>
                <w:rFonts w:ascii="Times New Roman" w:hAnsi="Times New Roman"/>
                <w:sz w:val="20"/>
                <w:szCs w:val="20"/>
                <w:lang w:eastAsia="ru-RU"/>
              </w:rPr>
            </w:pPr>
            <w:r w:rsidRPr="00D9511D">
              <w:rPr>
                <w:rFonts w:ascii="Times New Roman" w:hAnsi="Times New Roman"/>
                <w:sz w:val="20"/>
                <w:szCs w:val="20"/>
                <w:lang w:eastAsia="ru-RU"/>
              </w:rPr>
              <w:t xml:space="preserve">Тип 1  </w:t>
            </w:r>
          </w:p>
          <w:p w14:paraId="7AA51036" w14:textId="43D1046C" w:rsidR="00A1320D" w:rsidRPr="00D9511D" w:rsidRDefault="00A1320D" w:rsidP="00A1320D">
            <w:pPr>
              <w:jc w:val="center"/>
              <w:rPr>
                <w:rFonts w:ascii="Times New Roman" w:hAnsi="Times New Roman"/>
                <w:sz w:val="20"/>
                <w:szCs w:val="20"/>
                <w:lang w:eastAsia="ru-RU"/>
              </w:rPr>
            </w:pPr>
            <w:r w:rsidRPr="00D9511D">
              <w:rPr>
                <w:rFonts w:ascii="Times New Roman" w:hAnsi="Times New Roman"/>
                <w:sz w:val="20"/>
                <w:szCs w:val="20"/>
                <w:lang w:eastAsia="ru-RU"/>
              </w:rPr>
              <w:t>КСРП-П, шт.</w:t>
            </w:r>
          </w:p>
        </w:tc>
        <w:tc>
          <w:tcPr>
            <w:tcW w:w="1069" w:type="dxa"/>
            <w:shd w:val="clear" w:color="auto" w:fill="auto"/>
            <w:vAlign w:val="center"/>
            <w:hideMark/>
          </w:tcPr>
          <w:p w14:paraId="4FCB4A85" w14:textId="77777777" w:rsidR="00A1320D" w:rsidRPr="00D9511D" w:rsidRDefault="00A1320D" w:rsidP="00A1320D">
            <w:pPr>
              <w:suppressAutoHyphens/>
              <w:spacing w:after="0" w:line="240" w:lineRule="auto"/>
              <w:jc w:val="center"/>
              <w:rPr>
                <w:rFonts w:ascii="Times New Roman" w:hAnsi="Times New Roman"/>
                <w:sz w:val="20"/>
                <w:szCs w:val="20"/>
                <w:lang w:eastAsia="ru-RU"/>
              </w:rPr>
            </w:pPr>
            <w:r w:rsidRPr="00D9511D">
              <w:rPr>
                <w:rFonts w:ascii="Times New Roman" w:hAnsi="Times New Roman"/>
                <w:sz w:val="20"/>
                <w:szCs w:val="20"/>
                <w:lang w:eastAsia="ru-RU"/>
              </w:rPr>
              <w:t xml:space="preserve">Тип 2 </w:t>
            </w:r>
          </w:p>
          <w:p w14:paraId="294AB040" w14:textId="44F6BC23" w:rsidR="00A1320D" w:rsidRPr="00D9511D" w:rsidRDefault="00A1320D" w:rsidP="00A1320D">
            <w:pPr>
              <w:jc w:val="center"/>
              <w:rPr>
                <w:rFonts w:ascii="Times New Roman" w:hAnsi="Times New Roman"/>
                <w:sz w:val="20"/>
                <w:szCs w:val="20"/>
                <w:lang w:eastAsia="ru-RU"/>
              </w:rPr>
            </w:pPr>
            <w:r w:rsidRPr="00D9511D">
              <w:rPr>
                <w:rFonts w:ascii="Times New Roman" w:hAnsi="Times New Roman"/>
                <w:sz w:val="20"/>
                <w:szCs w:val="20"/>
                <w:lang w:eastAsia="ru-RU"/>
              </w:rPr>
              <w:t>КПШ, шт..</w:t>
            </w:r>
          </w:p>
        </w:tc>
        <w:tc>
          <w:tcPr>
            <w:tcW w:w="1223" w:type="dxa"/>
            <w:shd w:val="clear" w:color="auto" w:fill="auto"/>
            <w:tcMar>
              <w:top w:w="0" w:type="dxa"/>
              <w:left w:w="108" w:type="dxa"/>
              <w:bottom w:w="0" w:type="dxa"/>
              <w:right w:w="108" w:type="dxa"/>
            </w:tcMar>
            <w:vAlign w:val="center"/>
            <w:hideMark/>
          </w:tcPr>
          <w:p w14:paraId="315853D4" w14:textId="34FAF40A" w:rsidR="00A1320D" w:rsidRPr="00D9511D" w:rsidRDefault="00A1320D" w:rsidP="00A1320D">
            <w:pPr>
              <w:jc w:val="center"/>
              <w:rPr>
                <w:rFonts w:ascii="Times New Roman" w:hAnsi="Times New Roman"/>
                <w:sz w:val="20"/>
                <w:szCs w:val="20"/>
                <w:lang w:eastAsia="ru-RU"/>
              </w:rPr>
            </w:pPr>
            <w:r w:rsidRPr="00D9511D">
              <w:rPr>
                <w:rFonts w:ascii="Times New Roman" w:hAnsi="Times New Roman"/>
                <w:sz w:val="20"/>
                <w:szCs w:val="20"/>
                <w:lang w:eastAsia="ru-RU"/>
              </w:rPr>
              <w:t>Тип 3 КПС-5, шт.</w:t>
            </w:r>
          </w:p>
        </w:tc>
        <w:tc>
          <w:tcPr>
            <w:tcW w:w="1631" w:type="dxa"/>
            <w:shd w:val="clear" w:color="auto" w:fill="auto"/>
            <w:tcMar>
              <w:top w:w="0" w:type="dxa"/>
              <w:left w:w="108" w:type="dxa"/>
              <w:bottom w:w="0" w:type="dxa"/>
              <w:right w:w="108" w:type="dxa"/>
            </w:tcMar>
            <w:vAlign w:val="center"/>
            <w:hideMark/>
          </w:tcPr>
          <w:p w14:paraId="7BF539E9" w14:textId="77777777" w:rsidR="00A1320D" w:rsidRPr="00D9511D" w:rsidRDefault="00A1320D" w:rsidP="00A1320D">
            <w:pPr>
              <w:suppressAutoHyphens/>
              <w:spacing w:after="0" w:line="240" w:lineRule="auto"/>
              <w:jc w:val="center"/>
              <w:rPr>
                <w:rFonts w:ascii="Times New Roman" w:hAnsi="Times New Roman"/>
                <w:sz w:val="20"/>
                <w:szCs w:val="20"/>
                <w:lang w:eastAsia="ru-RU"/>
              </w:rPr>
            </w:pPr>
            <w:r w:rsidRPr="00D9511D">
              <w:rPr>
                <w:rFonts w:ascii="Times New Roman" w:hAnsi="Times New Roman"/>
                <w:sz w:val="20"/>
                <w:szCs w:val="20"/>
                <w:lang w:eastAsia="ru-RU"/>
              </w:rPr>
              <w:t xml:space="preserve">Тип 4  </w:t>
            </w:r>
          </w:p>
          <w:p w14:paraId="78608C48" w14:textId="09BB9596" w:rsidR="00A1320D" w:rsidRPr="00D9511D" w:rsidRDefault="00A1320D" w:rsidP="00A1320D">
            <w:pPr>
              <w:jc w:val="center"/>
              <w:rPr>
                <w:rFonts w:ascii="Times New Roman" w:hAnsi="Times New Roman"/>
                <w:sz w:val="20"/>
                <w:szCs w:val="20"/>
                <w:lang w:eastAsia="ru-RU"/>
              </w:rPr>
            </w:pPr>
            <w:proofErr w:type="spellStart"/>
            <w:r w:rsidRPr="00D9511D">
              <w:rPr>
                <w:rFonts w:ascii="Times New Roman" w:hAnsi="Times New Roman"/>
                <w:sz w:val="20"/>
                <w:szCs w:val="20"/>
                <w:lang w:eastAsia="ru-RU"/>
              </w:rPr>
              <w:t>Европалеты</w:t>
            </w:r>
            <w:proofErr w:type="spellEnd"/>
            <w:r w:rsidRPr="00D9511D">
              <w:rPr>
                <w:rFonts w:ascii="Times New Roman" w:hAnsi="Times New Roman"/>
                <w:sz w:val="20"/>
                <w:szCs w:val="20"/>
                <w:lang w:eastAsia="ru-RU"/>
              </w:rPr>
              <w:t>, шт.</w:t>
            </w:r>
          </w:p>
        </w:tc>
        <w:tc>
          <w:tcPr>
            <w:tcW w:w="1080" w:type="dxa"/>
            <w:shd w:val="clear" w:color="auto" w:fill="auto"/>
            <w:tcMar>
              <w:top w:w="0" w:type="dxa"/>
              <w:left w:w="108" w:type="dxa"/>
              <w:bottom w:w="0" w:type="dxa"/>
              <w:right w:w="108" w:type="dxa"/>
            </w:tcMar>
            <w:vAlign w:val="center"/>
            <w:hideMark/>
          </w:tcPr>
          <w:p w14:paraId="7B6657F8" w14:textId="77777777" w:rsidR="00A1320D" w:rsidRPr="00D9511D" w:rsidRDefault="00A1320D" w:rsidP="00A1320D">
            <w:pPr>
              <w:suppressAutoHyphens/>
              <w:spacing w:after="0" w:line="240" w:lineRule="auto"/>
              <w:jc w:val="center"/>
              <w:rPr>
                <w:rFonts w:ascii="Times New Roman" w:hAnsi="Times New Roman"/>
                <w:sz w:val="20"/>
                <w:szCs w:val="20"/>
                <w:lang w:eastAsia="ru-RU"/>
              </w:rPr>
            </w:pPr>
            <w:r w:rsidRPr="00D9511D">
              <w:rPr>
                <w:rFonts w:ascii="Times New Roman" w:hAnsi="Times New Roman"/>
                <w:sz w:val="20"/>
                <w:szCs w:val="20"/>
                <w:lang w:eastAsia="ru-RU"/>
              </w:rPr>
              <w:t xml:space="preserve">Тип 1  </w:t>
            </w:r>
          </w:p>
          <w:p w14:paraId="39B6EB3D" w14:textId="2049CAFE" w:rsidR="00A1320D" w:rsidRPr="00D9511D" w:rsidRDefault="00A1320D" w:rsidP="00A1320D">
            <w:pPr>
              <w:jc w:val="center"/>
              <w:rPr>
                <w:rFonts w:ascii="Times New Roman" w:hAnsi="Times New Roman"/>
                <w:sz w:val="20"/>
                <w:szCs w:val="20"/>
                <w:lang w:eastAsia="ru-RU"/>
              </w:rPr>
            </w:pPr>
            <w:r w:rsidRPr="00D9511D">
              <w:rPr>
                <w:rFonts w:ascii="Times New Roman" w:hAnsi="Times New Roman"/>
                <w:sz w:val="20"/>
                <w:szCs w:val="20"/>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307E11C" w:rsidR="00A1320D" w:rsidRPr="00D9511D" w:rsidRDefault="00A1320D" w:rsidP="00A1320D">
            <w:pPr>
              <w:jc w:val="center"/>
              <w:rPr>
                <w:rFonts w:ascii="Times New Roman" w:hAnsi="Times New Roman"/>
                <w:sz w:val="20"/>
                <w:szCs w:val="20"/>
                <w:lang w:eastAsia="ru-RU"/>
              </w:rPr>
            </w:pPr>
            <w:r w:rsidRPr="00D9511D">
              <w:rPr>
                <w:rFonts w:ascii="Times New Roman" w:hAnsi="Times New Roman"/>
                <w:sz w:val="20"/>
                <w:szCs w:val="20"/>
                <w:lang w:eastAsia="ru-RU"/>
              </w:rPr>
              <w:t>Тип 2 КПШ</w:t>
            </w:r>
          </w:p>
        </w:tc>
        <w:tc>
          <w:tcPr>
            <w:tcW w:w="1375" w:type="dxa"/>
            <w:shd w:val="clear" w:color="auto" w:fill="auto"/>
            <w:vAlign w:val="center"/>
          </w:tcPr>
          <w:p w14:paraId="157C35FE" w14:textId="77777777" w:rsidR="00A1320D" w:rsidRPr="00D9511D" w:rsidRDefault="00A1320D" w:rsidP="00A1320D">
            <w:pPr>
              <w:suppressAutoHyphens/>
              <w:spacing w:after="0" w:line="240" w:lineRule="auto"/>
              <w:jc w:val="center"/>
              <w:rPr>
                <w:rFonts w:ascii="Times New Roman" w:hAnsi="Times New Roman"/>
                <w:color w:val="000000"/>
                <w:sz w:val="20"/>
                <w:szCs w:val="20"/>
                <w:lang w:eastAsia="ru-RU"/>
              </w:rPr>
            </w:pPr>
            <w:r w:rsidRPr="00D9511D">
              <w:rPr>
                <w:rFonts w:ascii="Times New Roman" w:hAnsi="Times New Roman"/>
                <w:color w:val="000000"/>
                <w:sz w:val="20"/>
                <w:szCs w:val="20"/>
                <w:lang w:eastAsia="ru-RU"/>
              </w:rPr>
              <w:t xml:space="preserve">Тип 3 </w:t>
            </w:r>
          </w:p>
          <w:p w14:paraId="40F0310B" w14:textId="5930209F" w:rsidR="00A1320D" w:rsidRPr="00D9511D" w:rsidRDefault="00A1320D" w:rsidP="00A1320D">
            <w:pPr>
              <w:jc w:val="center"/>
              <w:rPr>
                <w:rFonts w:ascii="Times New Roman" w:hAnsi="Times New Roman"/>
                <w:color w:val="000000"/>
                <w:sz w:val="20"/>
                <w:szCs w:val="20"/>
                <w:lang w:eastAsia="ru-RU"/>
              </w:rPr>
            </w:pPr>
            <w:r w:rsidRPr="00D9511D">
              <w:rPr>
                <w:rFonts w:ascii="Times New Roman" w:hAnsi="Times New Roman"/>
                <w:sz w:val="20"/>
                <w:szCs w:val="20"/>
                <w:lang w:eastAsia="ru-RU"/>
              </w:rPr>
              <w:t>КПС-5</w:t>
            </w:r>
          </w:p>
        </w:tc>
        <w:tc>
          <w:tcPr>
            <w:tcW w:w="1630" w:type="dxa"/>
            <w:shd w:val="clear" w:color="auto" w:fill="auto"/>
            <w:tcMar>
              <w:top w:w="0" w:type="dxa"/>
              <w:left w:w="108" w:type="dxa"/>
              <w:bottom w:w="0" w:type="dxa"/>
              <w:right w:w="108" w:type="dxa"/>
            </w:tcMar>
            <w:vAlign w:val="center"/>
            <w:hideMark/>
          </w:tcPr>
          <w:p w14:paraId="599BE6F3" w14:textId="77777777" w:rsidR="00A1320D" w:rsidRPr="00D9511D" w:rsidRDefault="00A1320D" w:rsidP="00A1320D">
            <w:pPr>
              <w:suppressAutoHyphens/>
              <w:spacing w:after="0" w:line="240" w:lineRule="auto"/>
              <w:jc w:val="center"/>
              <w:rPr>
                <w:rFonts w:ascii="Times New Roman" w:hAnsi="Times New Roman"/>
                <w:color w:val="000000"/>
                <w:sz w:val="20"/>
                <w:szCs w:val="20"/>
                <w:lang w:eastAsia="ru-RU"/>
              </w:rPr>
            </w:pPr>
            <w:r w:rsidRPr="00D9511D">
              <w:rPr>
                <w:rFonts w:ascii="Times New Roman" w:hAnsi="Times New Roman"/>
                <w:color w:val="000000"/>
                <w:sz w:val="20"/>
                <w:szCs w:val="20"/>
                <w:lang w:eastAsia="ru-RU"/>
              </w:rPr>
              <w:t xml:space="preserve">Тип 4  </w:t>
            </w:r>
          </w:p>
          <w:p w14:paraId="75482856" w14:textId="4CF7DEC7" w:rsidR="00A1320D" w:rsidRPr="00D9511D" w:rsidRDefault="00A1320D" w:rsidP="00A1320D">
            <w:pPr>
              <w:jc w:val="center"/>
              <w:rPr>
                <w:rFonts w:ascii="Times New Roman" w:hAnsi="Times New Roman"/>
                <w:color w:val="000000"/>
                <w:sz w:val="20"/>
                <w:szCs w:val="20"/>
                <w:lang w:eastAsia="ru-RU"/>
              </w:rPr>
            </w:pPr>
            <w:proofErr w:type="spellStart"/>
            <w:r w:rsidRPr="00D9511D">
              <w:rPr>
                <w:rFonts w:ascii="Times New Roman" w:hAnsi="Times New Roman"/>
                <w:color w:val="000000"/>
                <w:sz w:val="20"/>
                <w:szCs w:val="20"/>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616693F3" w:rsidR="00A1320D" w:rsidRPr="00D9511D" w:rsidRDefault="00A1320D" w:rsidP="00A1320D">
            <w:pPr>
              <w:jc w:val="center"/>
              <w:rPr>
                <w:rFonts w:ascii="Times New Roman" w:hAnsi="Times New Roman"/>
                <w:color w:val="000000"/>
                <w:sz w:val="20"/>
                <w:szCs w:val="20"/>
                <w:lang w:eastAsia="ru-RU"/>
              </w:rPr>
            </w:pPr>
            <w:r w:rsidRPr="00D9511D">
              <w:rPr>
                <w:rFonts w:ascii="Times New Roman" w:hAnsi="Times New Roman"/>
                <w:color w:val="000000"/>
                <w:sz w:val="20"/>
                <w:szCs w:val="20"/>
                <w:lang w:eastAsia="ru-RU"/>
              </w:rPr>
              <w:t>Россыпь</w:t>
            </w:r>
          </w:p>
        </w:tc>
      </w:tr>
      <w:tr w:rsidR="00B348BC" w:rsidRPr="00DA2F73" w14:paraId="4BA04285" w14:textId="77777777" w:rsidTr="00D33F46">
        <w:trPr>
          <w:trHeight w:val="413"/>
          <w:jc w:val="center"/>
        </w:trPr>
        <w:tc>
          <w:tcPr>
            <w:tcW w:w="1219" w:type="dxa"/>
            <w:shd w:val="clear" w:color="auto" w:fill="auto"/>
            <w:tcMar>
              <w:top w:w="0" w:type="dxa"/>
              <w:left w:w="108" w:type="dxa"/>
              <w:bottom w:w="0" w:type="dxa"/>
              <w:right w:w="108" w:type="dxa"/>
            </w:tcMar>
            <w:vAlign w:val="center"/>
          </w:tcPr>
          <w:p w14:paraId="09591707" w14:textId="7D10BE22" w:rsidR="00B348BC" w:rsidRPr="00D9511D" w:rsidRDefault="00B348BC" w:rsidP="00B348BC">
            <w:pPr>
              <w:jc w:val="center"/>
              <w:rPr>
                <w:rFonts w:ascii="Times New Roman" w:hAnsi="Times New Roman"/>
                <w:sz w:val="20"/>
                <w:szCs w:val="20"/>
                <w:lang w:val="en-US" w:eastAsia="ru-RU"/>
              </w:rPr>
            </w:pPr>
            <w:r w:rsidRPr="00DA2F73">
              <w:rPr>
                <w:rFonts w:ascii="Times New Roman" w:hAnsi="Times New Roman"/>
                <w:lang w:eastAsia="ru-RU"/>
              </w:rPr>
              <w:t>7 - 10</w:t>
            </w:r>
          </w:p>
        </w:tc>
        <w:tc>
          <w:tcPr>
            <w:tcW w:w="1502" w:type="dxa"/>
            <w:shd w:val="clear" w:color="auto" w:fill="auto"/>
            <w:tcMar>
              <w:top w:w="0" w:type="dxa"/>
              <w:left w:w="108" w:type="dxa"/>
              <w:bottom w:w="0" w:type="dxa"/>
              <w:right w:w="108" w:type="dxa"/>
            </w:tcMar>
            <w:vAlign w:val="center"/>
          </w:tcPr>
          <w:p w14:paraId="39D51686" w14:textId="71F7B096" w:rsidR="00B348BC" w:rsidRPr="007D4B5E" w:rsidRDefault="00B348BC" w:rsidP="00B348BC">
            <w:pPr>
              <w:jc w:val="center"/>
              <w:rPr>
                <w:rFonts w:ascii="Times New Roman" w:hAnsi="Times New Roman"/>
                <w:sz w:val="20"/>
                <w:szCs w:val="20"/>
                <w:lang w:eastAsia="ru-RU"/>
              </w:rPr>
            </w:pPr>
            <w:r w:rsidRPr="00DA2F73">
              <w:rPr>
                <w:rFonts w:ascii="Times New Roman" w:hAnsi="Times New Roman"/>
                <w:lang w:eastAsia="ru-RU"/>
              </w:rPr>
              <w:t>48</w:t>
            </w:r>
          </w:p>
        </w:tc>
        <w:tc>
          <w:tcPr>
            <w:tcW w:w="1385" w:type="dxa"/>
            <w:shd w:val="clear" w:color="auto" w:fill="auto"/>
            <w:tcMar>
              <w:top w:w="0" w:type="dxa"/>
              <w:left w:w="108" w:type="dxa"/>
              <w:bottom w:w="0" w:type="dxa"/>
              <w:right w:w="108" w:type="dxa"/>
            </w:tcMar>
            <w:vAlign w:val="center"/>
          </w:tcPr>
          <w:p w14:paraId="3ECDE840" w14:textId="631FE561" w:rsidR="00B348BC" w:rsidRPr="007D4B5E" w:rsidRDefault="00B348BC" w:rsidP="00B348BC">
            <w:pPr>
              <w:jc w:val="center"/>
              <w:rPr>
                <w:rFonts w:ascii="Times New Roman" w:hAnsi="Times New Roman"/>
                <w:sz w:val="20"/>
                <w:szCs w:val="20"/>
                <w:lang w:eastAsia="ru-RU"/>
              </w:rPr>
            </w:pPr>
            <w:r w:rsidRPr="00DA2F73">
              <w:rPr>
                <w:rFonts w:ascii="Times New Roman" w:hAnsi="Times New Roman"/>
                <w:color w:val="000000"/>
                <w:lang w:eastAsia="ru-RU"/>
              </w:rPr>
              <w:t>28</w:t>
            </w:r>
          </w:p>
        </w:tc>
        <w:tc>
          <w:tcPr>
            <w:tcW w:w="1069" w:type="dxa"/>
            <w:shd w:val="clear" w:color="auto" w:fill="auto"/>
          </w:tcPr>
          <w:p w14:paraId="7C53A35B" w14:textId="40D6292B" w:rsidR="00B348BC" w:rsidRPr="007D4B5E" w:rsidRDefault="00B348BC" w:rsidP="00B348BC">
            <w:pPr>
              <w:jc w:val="center"/>
              <w:rPr>
                <w:rFonts w:ascii="Times New Roman" w:hAnsi="Times New Roman"/>
                <w:sz w:val="20"/>
                <w:szCs w:val="20"/>
                <w:lang w:eastAsia="ru-RU"/>
              </w:rPr>
            </w:pPr>
            <w:r w:rsidRPr="00DA2F73">
              <w:rPr>
                <w:rFonts w:ascii="Times New Roman" w:hAnsi="Times New Roman"/>
                <w:lang w:eastAsia="ru-RU"/>
              </w:rPr>
              <w:t>24</w:t>
            </w:r>
          </w:p>
        </w:tc>
        <w:tc>
          <w:tcPr>
            <w:tcW w:w="1223" w:type="dxa"/>
            <w:shd w:val="clear" w:color="auto" w:fill="auto"/>
            <w:tcMar>
              <w:top w:w="0" w:type="dxa"/>
              <w:left w:w="108" w:type="dxa"/>
              <w:bottom w:w="0" w:type="dxa"/>
              <w:right w:w="108" w:type="dxa"/>
            </w:tcMar>
            <w:vAlign w:val="center"/>
          </w:tcPr>
          <w:p w14:paraId="2FAEDE88" w14:textId="6AE74271" w:rsidR="00B348BC" w:rsidRPr="007D4B5E" w:rsidRDefault="00B348BC" w:rsidP="00B348BC">
            <w:pPr>
              <w:jc w:val="center"/>
              <w:rPr>
                <w:rFonts w:ascii="Times New Roman" w:hAnsi="Times New Roman"/>
                <w:sz w:val="20"/>
                <w:szCs w:val="20"/>
                <w:lang w:eastAsia="ru-RU"/>
              </w:rPr>
            </w:pPr>
            <w:r w:rsidRPr="00DA2F73">
              <w:rPr>
                <w:rFonts w:ascii="Times New Roman" w:hAnsi="Times New Roman"/>
                <w:lang w:eastAsia="ru-RU"/>
              </w:rPr>
              <w:t>12</w:t>
            </w:r>
          </w:p>
        </w:tc>
        <w:tc>
          <w:tcPr>
            <w:tcW w:w="1631" w:type="dxa"/>
            <w:shd w:val="clear" w:color="auto" w:fill="auto"/>
            <w:tcMar>
              <w:top w:w="0" w:type="dxa"/>
              <w:left w:w="108" w:type="dxa"/>
              <w:bottom w:w="0" w:type="dxa"/>
              <w:right w:w="108" w:type="dxa"/>
            </w:tcMar>
            <w:vAlign w:val="center"/>
          </w:tcPr>
          <w:p w14:paraId="629BE6A3" w14:textId="4B9B63F4" w:rsidR="00B348BC" w:rsidRPr="007D4B5E" w:rsidRDefault="00B348BC" w:rsidP="00B348BC">
            <w:pPr>
              <w:jc w:val="center"/>
              <w:rPr>
                <w:rFonts w:ascii="Times New Roman" w:hAnsi="Times New Roman"/>
                <w:sz w:val="20"/>
                <w:szCs w:val="20"/>
                <w:lang w:eastAsia="ru-RU"/>
              </w:rPr>
            </w:pPr>
            <w:r w:rsidRPr="00DA2F73">
              <w:rPr>
                <w:rFonts w:ascii="Times New Roman" w:hAnsi="Times New Roman"/>
                <w:lang w:eastAsia="ru-RU"/>
              </w:rPr>
              <w:t>14</w:t>
            </w:r>
          </w:p>
        </w:tc>
        <w:tc>
          <w:tcPr>
            <w:tcW w:w="1080" w:type="dxa"/>
            <w:shd w:val="clear" w:color="auto" w:fill="auto"/>
            <w:tcMar>
              <w:top w:w="0" w:type="dxa"/>
              <w:left w:w="108" w:type="dxa"/>
              <w:bottom w:w="0" w:type="dxa"/>
              <w:right w:w="108" w:type="dxa"/>
            </w:tcMar>
            <w:vAlign w:val="center"/>
          </w:tcPr>
          <w:p w14:paraId="11EBF640" w14:textId="422EB124" w:rsidR="00B348BC" w:rsidRPr="007D4B5E" w:rsidRDefault="00B348BC" w:rsidP="00B348BC">
            <w:pPr>
              <w:jc w:val="center"/>
              <w:rPr>
                <w:rFonts w:ascii="Times New Roman" w:hAnsi="Times New Roman"/>
                <w:sz w:val="20"/>
                <w:szCs w:val="20"/>
                <w:lang w:eastAsia="ru-RU"/>
              </w:rPr>
            </w:pPr>
            <w:r w:rsidRPr="00DA2F73">
              <w:rPr>
                <w:rFonts w:ascii="Times New Roman" w:hAnsi="Times New Roman"/>
                <w:color w:val="000000"/>
                <w:lang w:eastAsia="ru-RU"/>
              </w:rPr>
              <w:t>1:00</w:t>
            </w:r>
          </w:p>
        </w:tc>
        <w:tc>
          <w:tcPr>
            <w:tcW w:w="1222" w:type="dxa"/>
            <w:shd w:val="clear" w:color="auto" w:fill="auto"/>
            <w:tcMar>
              <w:top w:w="0" w:type="dxa"/>
              <w:left w:w="108" w:type="dxa"/>
              <w:bottom w:w="0" w:type="dxa"/>
              <w:right w:w="108" w:type="dxa"/>
            </w:tcMar>
            <w:vAlign w:val="center"/>
          </w:tcPr>
          <w:p w14:paraId="2452B278" w14:textId="26CA4BFB" w:rsidR="00B348BC" w:rsidRPr="007D4B5E" w:rsidRDefault="00B348BC" w:rsidP="00B348BC">
            <w:pPr>
              <w:jc w:val="center"/>
              <w:rPr>
                <w:rFonts w:ascii="Times New Roman" w:hAnsi="Times New Roman"/>
                <w:sz w:val="20"/>
                <w:szCs w:val="20"/>
                <w:lang w:eastAsia="ru-RU"/>
              </w:rPr>
            </w:pPr>
            <w:r w:rsidRPr="00DA2F73">
              <w:rPr>
                <w:rFonts w:ascii="Times New Roman" w:hAnsi="Times New Roman"/>
                <w:color w:val="000000"/>
                <w:lang w:eastAsia="ru-RU"/>
              </w:rPr>
              <w:t>0:30</w:t>
            </w:r>
          </w:p>
        </w:tc>
        <w:tc>
          <w:tcPr>
            <w:tcW w:w="1375" w:type="dxa"/>
            <w:shd w:val="clear" w:color="auto" w:fill="auto"/>
          </w:tcPr>
          <w:p w14:paraId="1395686F" w14:textId="3B668B31" w:rsidR="00B348BC" w:rsidRPr="007D4B5E" w:rsidRDefault="00B348BC" w:rsidP="00B348BC">
            <w:pPr>
              <w:jc w:val="center"/>
              <w:rPr>
                <w:rFonts w:ascii="Times New Roman" w:hAnsi="Times New Roman"/>
                <w:sz w:val="20"/>
                <w:szCs w:val="20"/>
                <w:lang w:eastAsia="ru-RU"/>
              </w:rPr>
            </w:pPr>
            <w:r w:rsidRPr="00DA2F73">
              <w:rPr>
                <w:rFonts w:ascii="Times New Roman" w:hAnsi="Times New Roman"/>
                <w:color w:val="000000"/>
                <w:lang w:eastAsia="ru-RU"/>
              </w:rPr>
              <w:t>0:30</w:t>
            </w:r>
          </w:p>
        </w:tc>
        <w:tc>
          <w:tcPr>
            <w:tcW w:w="1630" w:type="dxa"/>
            <w:shd w:val="clear" w:color="auto" w:fill="auto"/>
            <w:tcMar>
              <w:top w:w="0" w:type="dxa"/>
              <w:left w:w="108" w:type="dxa"/>
              <w:bottom w:w="0" w:type="dxa"/>
              <w:right w:w="108" w:type="dxa"/>
            </w:tcMar>
            <w:vAlign w:val="center"/>
          </w:tcPr>
          <w:p w14:paraId="65D41EB2" w14:textId="7C3CC842" w:rsidR="00B348BC" w:rsidRPr="007D4B5E" w:rsidRDefault="00B348BC" w:rsidP="00B348BC">
            <w:pPr>
              <w:jc w:val="center"/>
              <w:rPr>
                <w:rFonts w:ascii="Times New Roman" w:hAnsi="Times New Roman"/>
                <w:sz w:val="20"/>
                <w:szCs w:val="20"/>
                <w:lang w:eastAsia="ru-RU"/>
              </w:rPr>
            </w:pPr>
            <w:r w:rsidRPr="00DA2F73">
              <w:rPr>
                <w:rFonts w:ascii="Times New Roman" w:hAnsi="Times New Roman"/>
                <w:color w:val="000000"/>
                <w:lang w:eastAsia="ru-RU"/>
              </w:rPr>
              <w:t>1:00</w:t>
            </w:r>
          </w:p>
        </w:tc>
        <w:tc>
          <w:tcPr>
            <w:tcW w:w="1224" w:type="dxa"/>
            <w:shd w:val="clear" w:color="auto" w:fill="auto"/>
            <w:tcMar>
              <w:top w:w="0" w:type="dxa"/>
              <w:left w:w="108" w:type="dxa"/>
              <w:bottom w:w="0" w:type="dxa"/>
              <w:right w:w="108" w:type="dxa"/>
            </w:tcMar>
            <w:vAlign w:val="center"/>
          </w:tcPr>
          <w:p w14:paraId="15AA9198" w14:textId="7A58C125" w:rsidR="00B348BC" w:rsidRPr="007D4B5E" w:rsidRDefault="00B348BC" w:rsidP="00B348BC">
            <w:pPr>
              <w:jc w:val="center"/>
              <w:rPr>
                <w:rFonts w:ascii="Times New Roman" w:hAnsi="Times New Roman"/>
                <w:sz w:val="20"/>
                <w:szCs w:val="20"/>
                <w:lang w:eastAsia="ru-RU"/>
              </w:rPr>
            </w:pPr>
            <w:r w:rsidRPr="00DA2F73">
              <w:rPr>
                <w:rFonts w:ascii="Times New Roman" w:hAnsi="Times New Roman"/>
                <w:color w:val="000000"/>
                <w:lang w:eastAsia="ru-RU"/>
              </w:rPr>
              <w:t>2:30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6AE3B9BE" w14:textId="20AA43F0" w:rsidR="00C15652" w:rsidRDefault="006A68A7" w:rsidP="00C15652">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C15652">
        <w:rPr>
          <w:rFonts w:ascii="Times New Roman" w:hAnsi="Times New Roman"/>
          <w:sz w:val="28"/>
          <w:szCs w:val="28"/>
        </w:rPr>
        <w:t xml:space="preserve">риложение № </w:t>
      </w:r>
      <w:r w:rsidR="00A40048">
        <w:rPr>
          <w:rFonts w:ascii="Times New Roman" w:hAnsi="Times New Roman"/>
          <w:sz w:val="28"/>
          <w:szCs w:val="28"/>
        </w:rPr>
        <w:t>3</w:t>
      </w:r>
      <w:r w:rsidR="00C15652" w:rsidRPr="006E6D2D">
        <w:rPr>
          <w:rFonts w:ascii="Times New Roman" w:hAnsi="Times New Roman"/>
          <w:sz w:val="28"/>
          <w:szCs w:val="28"/>
        </w:rPr>
        <w:t xml:space="preserve"> к ТЗ</w:t>
      </w:r>
    </w:p>
    <w:p w14:paraId="3D59A037" w14:textId="77777777" w:rsidR="00C15652" w:rsidRPr="00FE5103" w:rsidRDefault="00C15652" w:rsidP="00C15652">
      <w:pPr>
        <w:spacing w:after="0" w:line="240" w:lineRule="auto"/>
        <w:jc w:val="center"/>
        <w:rPr>
          <w:rFonts w:ascii="Times New Roman" w:hAnsi="Times New Roman"/>
          <w:sz w:val="28"/>
          <w:szCs w:val="28"/>
        </w:rPr>
      </w:pPr>
    </w:p>
    <w:p w14:paraId="326430ED" w14:textId="74930531" w:rsidR="00841697" w:rsidRDefault="00A1320D" w:rsidP="00FB2D7C">
      <w:pPr>
        <w:pStyle w:val="a5"/>
        <w:ind w:left="0"/>
        <w:jc w:val="center"/>
        <w:rPr>
          <w:b/>
          <w:bCs/>
          <w:sz w:val="28"/>
          <w:szCs w:val="28"/>
        </w:rPr>
      </w:pPr>
      <w:r>
        <w:rPr>
          <w:b/>
          <w:bCs/>
          <w:sz w:val="28"/>
          <w:szCs w:val="28"/>
        </w:rPr>
        <w:t>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p>
    <w:p w14:paraId="48B5D0DC" w14:textId="77777777" w:rsidR="00841697" w:rsidRDefault="00841697" w:rsidP="00FB2D7C">
      <w:pPr>
        <w:pStyle w:val="a5"/>
        <w:jc w:val="center"/>
        <w:rPr>
          <w:sz w:val="28"/>
          <w:szCs w:val="28"/>
        </w:rPr>
      </w:pPr>
    </w:p>
    <w:p w14:paraId="021A5CD2" w14:textId="77777777" w:rsidR="00841697" w:rsidRDefault="00841697" w:rsidP="00841697">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841697" w14:paraId="39316724" w14:textId="77777777" w:rsidTr="00F03072">
        <w:trPr>
          <w:trHeight w:val="1325"/>
          <w:jc w:val="center"/>
        </w:trPr>
        <w:tc>
          <w:tcPr>
            <w:tcW w:w="6017" w:type="dxa"/>
            <w:tcMar>
              <w:top w:w="0" w:type="dxa"/>
              <w:left w:w="108" w:type="dxa"/>
              <w:bottom w:w="0" w:type="dxa"/>
              <w:right w:w="108" w:type="dxa"/>
            </w:tcMar>
            <w:vAlign w:val="center"/>
            <w:hideMark/>
          </w:tcPr>
          <w:p w14:paraId="4867900C" w14:textId="77777777" w:rsidR="00841697" w:rsidRDefault="00841697">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w:t>
            </w:r>
            <w:r w:rsidR="002201AD">
              <w:rPr>
                <w:rFonts w:ascii="Times New Roman" w:hAnsi="Times New Roman"/>
                <w:b/>
                <w:bCs/>
                <w:sz w:val="24"/>
                <w:szCs w:val="24"/>
              </w:rPr>
              <w:t xml:space="preserve">Заказчиком </w:t>
            </w:r>
            <w:r w:rsidR="0034395E">
              <w:rPr>
                <w:rFonts w:ascii="Times New Roman" w:hAnsi="Times New Roman"/>
                <w:b/>
                <w:bCs/>
                <w:sz w:val="24"/>
                <w:szCs w:val="24"/>
              </w:rPr>
              <w:br/>
            </w:r>
            <w:r w:rsidR="0048227C">
              <w:rPr>
                <w:rFonts w:ascii="Times New Roman" w:hAnsi="Times New Roman"/>
                <w:b/>
                <w:bCs/>
                <w:sz w:val="24"/>
                <w:szCs w:val="24"/>
              </w:rPr>
              <w:t>(</w:t>
            </w:r>
            <w:r>
              <w:rPr>
                <w:rFonts w:ascii="Times New Roman" w:hAnsi="Times New Roman"/>
                <w:b/>
                <w:bCs/>
                <w:sz w:val="24"/>
                <w:szCs w:val="24"/>
              </w:rPr>
              <w:t>при необходимости выполнения ПРР</w:t>
            </w:r>
            <w:r w:rsidR="0048227C">
              <w:rPr>
                <w:rFonts w:ascii="Times New Roman" w:hAnsi="Times New Roman"/>
                <w:b/>
                <w:bCs/>
                <w:sz w:val="24"/>
                <w:szCs w:val="24"/>
              </w:rPr>
              <w:t>)</w:t>
            </w:r>
          </w:p>
        </w:tc>
        <w:tc>
          <w:tcPr>
            <w:tcW w:w="506" w:type="dxa"/>
            <w:tcMar>
              <w:top w:w="0" w:type="dxa"/>
              <w:left w:w="108" w:type="dxa"/>
              <w:bottom w:w="0" w:type="dxa"/>
              <w:right w:w="108" w:type="dxa"/>
            </w:tcMar>
            <w:vAlign w:val="center"/>
            <w:hideMark/>
          </w:tcPr>
          <w:p w14:paraId="480DF933" w14:textId="77777777" w:rsidR="00841697" w:rsidRDefault="00841697">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5B1DE607" w14:textId="77777777" w:rsidR="00841697" w:rsidRDefault="00841697">
            <w:pPr>
              <w:jc w:val="center"/>
              <w:rPr>
                <w:rFonts w:ascii="Times New Roman" w:hAnsi="Times New Roman"/>
                <w:b/>
                <w:bCs/>
                <w:sz w:val="24"/>
                <w:szCs w:val="24"/>
              </w:rPr>
            </w:pPr>
            <w:r>
              <w:rPr>
                <w:rFonts w:ascii="Times New Roman" w:hAnsi="Times New Roman"/>
                <w:b/>
                <w:bCs/>
                <w:sz w:val="24"/>
                <w:szCs w:val="24"/>
              </w:rPr>
              <w:t>Ставка за 1 час</w:t>
            </w:r>
          </w:p>
          <w:p w14:paraId="250E85D8" w14:textId="77777777" w:rsidR="00841697" w:rsidRDefault="00841697">
            <w:pPr>
              <w:jc w:val="center"/>
              <w:rPr>
                <w:rFonts w:ascii="Times New Roman" w:hAnsi="Times New Roman"/>
                <w:sz w:val="24"/>
                <w:szCs w:val="24"/>
              </w:rPr>
            </w:pPr>
            <w:r>
              <w:rPr>
                <w:rFonts w:ascii="Times New Roman" w:hAnsi="Times New Roman"/>
                <w:b/>
                <w:bCs/>
                <w:sz w:val="24"/>
                <w:szCs w:val="24"/>
              </w:rPr>
              <w:t>(без НДС)</w:t>
            </w:r>
          </w:p>
        </w:tc>
      </w:tr>
    </w:tbl>
    <w:p w14:paraId="374EA858" w14:textId="77777777" w:rsidR="00841697" w:rsidRDefault="00841697" w:rsidP="0034395E">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0034395E" w:rsidRPr="002201AD">
        <w:rPr>
          <w:sz w:val="28"/>
          <w:szCs w:val="28"/>
        </w:rPr>
        <w:br/>
      </w:r>
      <w:r w:rsidRPr="002201AD">
        <w:rPr>
          <w:sz w:val="28"/>
          <w:szCs w:val="28"/>
        </w:rPr>
        <w:t>в расчете применяется нормативное время.</w:t>
      </w:r>
    </w:p>
    <w:p w14:paraId="5F9D10C2" w14:textId="77777777" w:rsidR="00841697" w:rsidRDefault="00841697" w:rsidP="0034395E">
      <w:pPr>
        <w:pStyle w:val="a5"/>
        <w:tabs>
          <w:tab w:val="left" w:pos="1134"/>
        </w:tab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w:t>
      </w:r>
      <w:r w:rsidR="002201AD">
        <w:rPr>
          <w:sz w:val="28"/>
          <w:szCs w:val="28"/>
        </w:rPr>
        <w:t xml:space="preserve">Исполнителем </w:t>
      </w:r>
      <w:r>
        <w:rPr>
          <w:sz w:val="28"/>
          <w:szCs w:val="28"/>
        </w:rPr>
        <w:t>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841697" w14:paraId="0E4E5A88" w14:textId="77777777" w:rsidTr="00F03072">
        <w:trPr>
          <w:trHeight w:val="1316"/>
          <w:jc w:val="center"/>
        </w:trPr>
        <w:tc>
          <w:tcPr>
            <w:tcW w:w="5949" w:type="dxa"/>
            <w:tcMar>
              <w:top w:w="0" w:type="dxa"/>
              <w:left w:w="108" w:type="dxa"/>
              <w:bottom w:w="0" w:type="dxa"/>
              <w:right w:w="108" w:type="dxa"/>
            </w:tcMar>
            <w:vAlign w:val="center"/>
            <w:hideMark/>
          </w:tcPr>
          <w:p w14:paraId="2798C5AF" w14:textId="77777777" w:rsidR="00841697" w:rsidRDefault="00841697">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2AE490EF" w14:textId="77777777" w:rsidR="00841697" w:rsidRDefault="00841697">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1D98E9CF" w14:textId="77777777" w:rsidR="00841697" w:rsidRDefault="00841697">
            <w:pPr>
              <w:rPr>
                <w:rFonts w:ascii="Times New Roman" w:hAnsi="Times New Roman"/>
                <w:sz w:val="24"/>
                <w:szCs w:val="24"/>
              </w:rPr>
            </w:pPr>
            <w:r>
              <w:rPr>
                <w:rFonts w:ascii="Times New Roman" w:hAnsi="Times New Roman"/>
                <w:b/>
                <w:bCs/>
                <w:sz w:val="24"/>
                <w:szCs w:val="24"/>
              </w:rPr>
              <w:t>Ставка за 1 час (без НДС)</w:t>
            </w:r>
          </w:p>
        </w:tc>
      </w:tr>
    </w:tbl>
    <w:p w14:paraId="6EF3CCF3" w14:textId="77777777" w:rsidR="00841697" w:rsidRDefault="00841697" w:rsidP="00E81F36">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841697" w14:paraId="165C87DC" w14:textId="77777777" w:rsidTr="00F03072">
        <w:tc>
          <w:tcPr>
            <w:tcW w:w="5954" w:type="dxa"/>
            <w:tcMar>
              <w:top w:w="0" w:type="dxa"/>
              <w:left w:w="108" w:type="dxa"/>
              <w:bottom w:w="0" w:type="dxa"/>
              <w:right w:w="108" w:type="dxa"/>
            </w:tcMar>
            <w:vAlign w:val="center"/>
            <w:hideMark/>
          </w:tcPr>
          <w:p w14:paraId="1A0A734D" w14:textId="77777777" w:rsidR="00841697" w:rsidRPr="0048227C" w:rsidRDefault="00841697">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002201AD"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1DF60F8A" w14:textId="77777777" w:rsidR="00841697" w:rsidRDefault="00841697">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03BEEE50" w14:textId="77777777" w:rsidR="00841697" w:rsidRDefault="00841697">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4EC929FC" w14:textId="77777777" w:rsidR="00841697" w:rsidRDefault="00841697">
            <w:pPr>
              <w:jc w:val="center"/>
              <w:rPr>
                <w:rFonts w:ascii="Times New Roman" w:hAnsi="Times New Roman"/>
                <w:b/>
                <w:bCs/>
                <w:sz w:val="24"/>
                <w:szCs w:val="24"/>
              </w:rPr>
            </w:pPr>
          </w:p>
        </w:tc>
      </w:tr>
    </w:tbl>
    <w:p w14:paraId="76D4B831" w14:textId="77777777" w:rsidR="00841697" w:rsidRDefault="00841697" w:rsidP="00841697">
      <w:pPr>
        <w:pStyle w:val="a5"/>
        <w:jc w:val="center"/>
        <w:rPr>
          <w:rFonts w:ascii="Calibri" w:eastAsiaTheme="minorHAnsi" w:hAnsi="Calibri" w:cs="Calibri"/>
          <w:sz w:val="22"/>
          <w:szCs w:val="22"/>
          <w:lang w:eastAsia="en-US"/>
        </w:rPr>
      </w:pPr>
    </w:p>
    <w:p w14:paraId="59AB359F" w14:textId="77777777" w:rsidR="00C15652" w:rsidRPr="006E6D2D" w:rsidRDefault="00C15652" w:rsidP="00C15652">
      <w:pPr>
        <w:spacing w:after="0" w:line="240" w:lineRule="auto"/>
        <w:jc w:val="right"/>
        <w:rPr>
          <w:rFonts w:ascii="Times New Roman" w:hAnsi="Times New Roman"/>
          <w:sz w:val="28"/>
          <w:szCs w:val="28"/>
        </w:rPr>
      </w:pPr>
    </w:p>
    <w:p w14:paraId="1834FE7D" w14:textId="77777777" w:rsidR="00ED1BC6" w:rsidRDefault="00ED1BC6" w:rsidP="00C15652"/>
    <w:p w14:paraId="4413C033" w14:textId="77777777" w:rsidR="00BF0B26" w:rsidRDefault="00BF0B26" w:rsidP="00C15652"/>
    <w:p w14:paraId="44C1469C" w14:textId="77777777" w:rsidR="00C11606" w:rsidRDefault="00C11606" w:rsidP="00BF0B26">
      <w:pPr>
        <w:spacing w:after="0" w:line="240" w:lineRule="auto"/>
        <w:jc w:val="right"/>
        <w:rPr>
          <w:rFonts w:ascii="Times New Roman" w:hAnsi="Times New Roman"/>
          <w:sz w:val="28"/>
          <w:szCs w:val="28"/>
        </w:rPr>
      </w:pPr>
    </w:p>
    <w:p w14:paraId="45BE9F98" w14:textId="1085C7BD" w:rsidR="0048227C" w:rsidRDefault="0048227C" w:rsidP="00BF0B26">
      <w:pPr>
        <w:spacing w:after="0" w:line="240" w:lineRule="auto"/>
        <w:jc w:val="right"/>
        <w:rPr>
          <w:rFonts w:ascii="Times New Roman" w:hAnsi="Times New Roman"/>
          <w:sz w:val="28"/>
          <w:szCs w:val="28"/>
        </w:rPr>
      </w:pPr>
    </w:p>
    <w:p w14:paraId="774C661D" w14:textId="19D4949E" w:rsidR="009C53DC" w:rsidRDefault="009C53DC" w:rsidP="00BF0B26">
      <w:pPr>
        <w:spacing w:after="0" w:line="240" w:lineRule="auto"/>
        <w:jc w:val="right"/>
        <w:rPr>
          <w:rFonts w:ascii="Times New Roman" w:hAnsi="Times New Roman"/>
          <w:sz w:val="28"/>
          <w:szCs w:val="28"/>
        </w:rPr>
      </w:pPr>
    </w:p>
    <w:p w14:paraId="0B563EA7" w14:textId="3759015D" w:rsidR="009C53DC" w:rsidRDefault="009C53DC" w:rsidP="00BF0B26">
      <w:pPr>
        <w:spacing w:after="0" w:line="240" w:lineRule="auto"/>
        <w:jc w:val="right"/>
        <w:rPr>
          <w:rFonts w:ascii="Times New Roman" w:hAnsi="Times New Roman"/>
          <w:sz w:val="28"/>
          <w:szCs w:val="28"/>
        </w:rPr>
      </w:pPr>
    </w:p>
    <w:p w14:paraId="6C960E32" w14:textId="5747C35F" w:rsidR="009C53DC" w:rsidRDefault="009C53DC" w:rsidP="00BF0B26">
      <w:pPr>
        <w:spacing w:after="0" w:line="240" w:lineRule="auto"/>
        <w:jc w:val="right"/>
        <w:rPr>
          <w:rFonts w:ascii="Times New Roman" w:hAnsi="Times New Roman"/>
          <w:sz w:val="28"/>
          <w:szCs w:val="28"/>
        </w:rPr>
      </w:pPr>
    </w:p>
    <w:p w14:paraId="771EEF4C" w14:textId="09751C35" w:rsidR="009C53DC" w:rsidRDefault="009C53DC" w:rsidP="00BF0B26">
      <w:pPr>
        <w:spacing w:after="0" w:line="240" w:lineRule="auto"/>
        <w:jc w:val="right"/>
        <w:rPr>
          <w:rFonts w:ascii="Times New Roman" w:hAnsi="Times New Roman"/>
          <w:sz w:val="28"/>
          <w:szCs w:val="28"/>
        </w:rPr>
      </w:pPr>
    </w:p>
    <w:p w14:paraId="2B06EC38"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B10E9" w14:textId="77777777" w:rsidR="003B5678" w:rsidRDefault="003B5678">
      <w:pPr>
        <w:spacing w:after="0" w:line="240" w:lineRule="auto"/>
      </w:pPr>
      <w:r>
        <w:separator/>
      </w:r>
    </w:p>
  </w:endnote>
  <w:endnote w:type="continuationSeparator" w:id="0">
    <w:p w14:paraId="61B9C42E" w14:textId="77777777" w:rsidR="003B5678" w:rsidRDefault="003B5678">
      <w:pPr>
        <w:spacing w:after="0" w:line="240" w:lineRule="auto"/>
      </w:pPr>
      <w:r>
        <w:continuationSeparator/>
      </w:r>
    </w:p>
  </w:endnote>
  <w:endnote w:type="continuationNotice" w:id="1">
    <w:p w14:paraId="7BEE5E71" w14:textId="77777777" w:rsidR="003B5678" w:rsidRDefault="003B5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AC4C8" w14:textId="77777777" w:rsidR="003B5678" w:rsidRDefault="003B5678">
      <w:pPr>
        <w:spacing w:after="0" w:line="240" w:lineRule="auto"/>
      </w:pPr>
      <w:r>
        <w:separator/>
      </w:r>
    </w:p>
  </w:footnote>
  <w:footnote w:type="continuationSeparator" w:id="0">
    <w:p w14:paraId="0D54E36E" w14:textId="77777777" w:rsidR="003B5678" w:rsidRDefault="003B5678">
      <w:pPr>
        <w:spacing w:after="0" w:line="240" w:lineRule="auto"/>
      </w:pPr>
      <w:r>
        <w:continuationSeparator/>
      </w:r>
    </w:p>
  </w:footnote>
  <w:footnote w:type="continuationNotice" w:id="1">
    <w:p w14:paraId="4CE0067A" w14:textId="77777777" w:rsidR="003B5678" w:rsidRDefault="003B5678">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6">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2BEF14EF" w14:textId="77777777" w:rsidR="00E23BE0" w:rsidRPr="00B67D8D" w:rsidRDefault="00E23BE0" w:rsidP="00AD5160">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0E02EAEC" w14:textId="77777777" w:rsidR="00E23BE0" w:rsidRPr="00B67D8D" w:rsidRDefault="00E23BE0" w:rsidP="00841697">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347225"/>
      <w:docPartObj>
        <w:docPartGallery w:val="Page Numbers (Top of Page)"/>
        <w:docPartUnique/>
      </w:docPartObj>
    </w:sdtPr>
    <w:sdtEndPr/>
    <w:sdtContent>
      <w:p w14:paraId="21046D4D" w14:textId="638AD37E" w:rsidR="00A1320D" w:rsidRDefault="00A1320D">
        <w:pPr>
          <w:pStyle w:val="a3"/>
          <w:jc w:val="center"/>
        </w:pPr>
        <w:r>
          <w:fldChar w:fldCharType="begin"/>
        </w:r>
        <w:r>
          <w:instrText>PAGE   \* MERGEFORMAT</w:instrText>
        </w:r>
        <w:r>
          <w:fldChar w:fldCharType="separate"/>
        </w:r>
        <w:r w:rsidR="00D51ADF">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2FE163A6"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D51ADF">
          <w:rPr>
            <w:rFonts w:ascii="Times New Roman" w:hAnsi="Times New Roman"/>
            <w:noProof/>
            <w:sz w:val="24"/>
            <w:szCs w:val="24"/>
          </w:rPr>
          <w:t>16</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36B8"/>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3D78"/>
    <w:rsid w:val="00166C3C"/>
    <w:rsid w:val="001672D8"/>
    <w:rsid w:val="0016767E"/>
    <w:rsid w:val="00170800"/>
    <w:rsid w:val="00170DC2"/>
    <w:rsid w:val="00174C67"/>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2BB0"/>
    <w:rsid w:val="001D5036"/>
    <w:rsid w:val="001E17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0743"/>
    <w:rsid w:val="00241520"/>
    <w:rsid w:val="002428C4"/>
    <w:rsid w:val="00246DDC"/>
    <w:rsid w:val="002530AD"/>
    <w:rsid w:val="00256425"/>
    <w:rsid w:val="00257236"/>
    <w:rsid w:val="002601B5"/>
    <w:rsid w:val="00260A0E"/>
    <w:rsid w:val="00261001"/>
    <w:rsid w:val="00262ED2"/>
    <w:rsid w:val="00264AF1"/>
    <w:rsid w:val="00265562"/>
    <w:rsid w:val="00266A34"/>
    <w:rsid w:val="00267093"/>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B8E"/>
    <w:rsid w:val="002F386C"/>
    <w:rsid w:val="002F413A"/>
    <w:rsid w:val="002F5616"/>
    <w:rsid w:val="002F63C5"/>
    <w:rsid w:val="002F6974"/>
    <w:rsid w:val="00300700"/>
    <w:rsid w:val="0030132E"/>
    <w:rsid w:val="00302825"/>
    <w:rsid w:val="003033D1"/>
    <w:rsid w:val="00303AB7"/>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1426"/>
    <w:rsid w:val="003424D8"/>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A5F70"/>
    <w:rsid w:val="003B094E"/>
    <w:rsid w:val="003B10F6"/>
    <w:rsid w:val="003B2B34"/>
    <w:rsid w:val="003B2F12"/>
    <w:rsid w:val="003B5673"/>
    <w:rsid w:val="003B5678"/>
    <w:rsid w:val="003B5C05"/>
    <w:rsid w:val="003C02EE"/>
    <w:rsid w:val="003C0A1A"/>
    <w:rsid w:val="003C2358"/>
    <w:rsid w:val="003C365F"/>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4C25"/>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C01F8"/>
    <w:rsid w:val="004C230A"/>
    <w:rsid w:val="004C3C55"/>
    <w:rsid w:val="004C3F15"/>
    <w:rsid w:val="004C63C1"/>
    <w:rsid w:val="004D057C"/>
    <w:rsid w:val="004D0B1F"/>
    <w:rsid w:val="004D0D79"/>
    <w:rsid w:val="004D155E"/>
    <w:rsid w:val="004D1702"/>
    <w:rsid w:val="004D2A65"/>
    <w:rsid w:val="004D4C63"/>
    <w:rsid w:val="004D5F31"/>
    <w:rsid w:val="004D646B"/>
    <w:rsid w:val="004E0757"/>
    <w:rsid w:val="004E0A10"/>
    <w:rsid w:val="004E1950"/>
    <w:rsid w:val="004E1D9F"/>
    <w:rsid w:val="004E1EF1"/>
    <w:rsid w:val="004E2DCF"/>
    <w:rsid w:val="004E3FF5"/>
    <w:rsid w:val="004E4BC7"/>
    <w:rsid w:val="004E53B6"/>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974"/>
    <w:rsid w:val="0054344F"/>
    <w:rsid w:val="0054448A"/>
    <w:rsid w:val="00544496"/>
    <w:rsid w:val="005453E4"/>
    <w:rsid w:val="00545EE7"/>
    <w:rsid w:val="0055107D"/>
    <w:rsid w:val="00551EB6"/>
    <w:rsid w:val="00552043"/>
    <w:rsid w:val="00552F11"/>
    <w:rsid w:val="005537AB"/>
    <w:rsid w:val="0055476D"/>
    <w:rsid w:val="00554CAF"/>
    <w:rsid w:val="0055539B"/>
    <w:rsid w:val="00557D28"/>
    <w:rsid w:val="005622A0"/>
    <w:rsid w:val="0056278C"/>
    <w:rsid w:val="00563D5C"/>
    <w:rsid w:val="005646FF"/>
    <w:rsid w:val="00564997"/>
    <w:rsid w:val="00565D94"/>
    <w:rsid w:val="00570376"/>
    <w:rsid w:val="0057081D"/>
    <w:rsid w:val="005716DD"/>
    <w:rsid w:val="005718D9"/>
    <w:rsid w:val="00572606"/>
    <w:rsid w:val="00572C50"/>
    <w:rsid w:val="00572EA8"/>
    <w:rsid w:val="00575F15"/>
    <w:rsid w:val="00576C2F"/>
    <w:rsid w:val="00576C43"/>
    <w:rsid w:val="00577192"/>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56BD"/>
    <w:rsid w:val="006165B4"/>
    <w:rsid w:val="00620AC3"/>
    <w:rsid w:val="0062161E"/>
    <w:rsid w:val="00622836"/>
    <w:rsid w:val="00622D95"/>
    <w:rsid w:val="00624167"/>
    <w:rsid w:val="006260EE"/>
    <w:rsid w:val="00626A47"/>
    <w:rsid w:val="00633517"/>
    <w:rsid w:val="00634018"/>
    <w:rsid w:val="00636994"/>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8EB"/>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B7F36"/>
    <w:rsid w:val="007C2332"/>
    <w:rsid w:val="007C2CE4"/>
    <w:rsid w:val="007C5B5C"/>
    <w:rsid w:val="007C5C4E"/>
    <w:rsid w:val="007C7C96"/>
    <w:rsid w:val="007D2654"/>
    <w:rsid w:val="007D2FE0"/>
    <w:rsid w:val="007D4B5E"/>
    <w:rsid w:val="007D5597"/>
    <w:rsid w:val="007D5CA3"/>
    <w:rsid w:val="007D5FCA"/>
    <w:rsid w:val="007D70D4"/>
    <w:rsid w:val="007E0AB7"/>
    <w:rsid w:val="007E3A93"/>
    <w:rsid w:val="007E4870"/>
    <w:rsid w:val="007E4D2E"/>
    <w:rsid w:val="007E635F"/>
    <w:rsid w:val="007E6919"/>
    <w:rsid w:val="007E7D85"/>
    <w:rsid w:val="007F0049"/>
    <w:rsid w:val="007F4E04"/>
    <w:rsid w:val="007F55B9"/>
    <w:rsid w:val="007F61D7"/>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60E76"/>
    <w:rsid w:val="00861337"/>
    <w:rsid w:val="008634AB"/>
    <w:rsid w:val="00865C06"/>
    <w:rsid w:val="008677E0"/>
    <w:rsid w:val="008703A9"/>
    <w:rsid w:val="00872C94"/>
    <w:rsid w:val="008734DE"/>
    <w:rsid w:val="00876FFB"/>
    <w:rsid w:val="00881A5D"/>
    <w:rsid w:val="008867B4"/>
    <w:rsid w:val="00886E59"/>
    <w:rsid w:val="00890947"/>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1DB"/>
    <w:rsid w:val="008B3CAE"/>
    <w:rsid w:val="008B4E35"/>
    <w:rsid w:val="008B51AB"/>
    <w:rsid w:val="008B5400"/>
    <w:rsid w:val="008B6980"/>
    <w:rsid w:val="008B6CA5"/>
    <w:rsid w:val="008B73A5"/>
    <w:rsid w:val="008B73AE"/>
    <w:rsid w:val="008B7672"/>
    <w:rsid w:val="008C06B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127E"/>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D0810"/>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20D"/>
    <w:rsid w:val="00A13FDD"/>
    <w:rsid w:val="00A156D6"/>
    <w:rsid w:val="00A15FFB"/>
    <w:rsid w:val="00A1641D"/>
    <w:rsid w:val="00A166DD"/>
    <w:rsid w:val="00A17676"/>
    <w:rsid w:val="00A1775E"/>
    <w:rsid w:val="00A20649"/>
    <w:rsid w:val="00A212AD"/>
    <w:rsid w:val="00A21D55"/>
    <w:rsid w:val="00A22275"/>
    <w:rsid w:val="00A23CC7"/>
    <w:rsid w:val="00A2576C"/>
    <w:rsid w:val="00A2599B"/>
    <w:rsid w:val="00A25C26"/>
    <w:rsid w:val="00A269F4"/>
    <w:rsid w:val="00A30087"/>
    <w:rsid w:val="00A3314E"/>
    <w:rsid w:val="00A336FD"/>
    <w:rsid w:val="00A33CCC"/>
    <w:rsid w:val="00A341CF"/>
    <w:rsid w:val="00A34DD5"/>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651A9"/>
    <w:rsid w:val="00A711F0"/>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D39"/>
    <w:rsid w:val="00A92893"/>
    <w:rsid w:val="00A9311D"/>
    <w:rsid w:val="00A936B8"/>
    <w:rsid w:val="00A944AF"/>
    <w:rsid w:val="00A94B18"/>
    <w:rsid w:val="00A97D9E"/>
    <w:rsid w:val="00AA09DD"/>
    <w:rsid w:val="00AA28D1"/>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2B65"/>
    <w:rsid w:val="00AC5530"/>
    <w:rsid w:val="00AD0284"/>
    <w:rsid w:val="00AD3D73"/>
    <w:rsid w:val="00AD5160"/>
    <w:rsid w:val="00AD57E5"/>
    <w:rsid w:val="00AD603D"/>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8BC"/>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1C01"/>
    <w:rsid w:val="00B634B3"/>
    <w:rsid w:val="00B642C9"/>
    <w:rsid w:val="00B648A4"/>
    <w:rsid w:val="00B663BE"/>
    <w:rsid w:val="00B66C91"/>
    <w:rsid w:val="00B674DF"/>
    <w:rsid w:val="00B6784B"/>
    <w:rsid w:val="00B67D8D"/>
    <w:rsid w:val="00B715FB"/>
    <w:rsid w:val="00B718A2"/>
    <w:rsid w:val="00B724C3"/>
    <w:rsid w:val="00B72642"/>
    <w:rsid w:val="00B74CC9"/>
    <w:rsid w:val="00B76827"/>
    <w:rsid w:val="00B77459"/>
    <w:rsid w:val="00B77B4B"/>
    <w:rsid w:val="00B8047F"/>
    <w:rsid w:val="00B80580"/>
    <w:rsid w:val="00B81993"/>
    <w:rsid w:val="00B84546"/>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7AF2"/>
    <w:rsid w:val="00BE012A"/>
    <w:rsid w:val="00BE04CD"/>
    <w:rsid w:val="00BE50E0"/>
    <w:rsid w:val="00BF08E1"/>
    <w:rsid w:val="00BF0B26"/>
    <w:rsid w:val="00BF0DCC"/>
    <w:rsid w:val="00BF1410"/>
    <w:rsid w:val="00BF515D"/>
    <w:rsid w:val="00BF51DE"/>
    <w:rsid w:val="00C0087F"/>
    <w:rsid w:val="00C01224"/>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818B7"/>
    <w:rsid w:val="00C82B71"/>
    <w:rsid w:val="00C82DA5"/>
    <w:rsid w:val="00C831B2"/>
    <w:rsid w:val="00C8618A"/>
    <w:rsid w:val="00C863FA"/>
    <w:rsid w:val="00C86C63"/>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CF5AAA"/>
    <w:rsid w:val="00D01710"/>
    <w:rsid w:val="00D06F55"/>
    <w:rsid w:val="00D1078C"/>
    <w:rsid w:val="00D13CC9"/>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ADF"/>
    <w:rsid w:val="00D51BCA"/>
    <w:rsid w:val="00D52703"/>
    <w:rsid w:val="00D52F06"/>
    <w:rsid w:val="00D61B56"/>
    <w:rsid w:val="00D63100"/>
    <w:rsid w:val="00D65637"/>
    <w:rsid w:val="00D658E1"/>
    <w:rsid w:val="00D66AA3"/>
    <w:rsid w:val="00D70FC7"/>
    <w:rsid w:val="00D71B77"/>
    <w:rsid w:val="00D73271"/>
    <w:rsid w:val="00D73FC1"/>
    <w:rsid w:val="00D740B5"/>
    <w:rsid w:val="00D7421D"/>
    <w:rsid w:val="00D74D72"/>
    <w:rsid w:val="00D77B64"/>
    <w:rsid w:val="00D81128"/>
    <w:rsid w:val="00D81627"/>
    <w:rsid w:val="00D826F6"/>
    <w:rsid w:val="00D84E1D"/>
    <w:rsid w:val="00D86028"/>
    <w:rsid w:val="00D9216E"/>
    <w:rsid w:val="00D948C7"/>
    <w:rsid w:val="00D9511D"/>
    <w:rsid w:val="00D971F4"/>
    <w:rsid w:val="00DA13E7"/>
    <w:rsid w:val="00DA1899"/>
    <w:rsid w:val="00DA200D"/>
    <w:rsid w:val="00DA2F73"/>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2C43"/>
    <w:rsid w:val="00DE5160"/>
    <w:rsid w:val="00DE54A4"/>
    <w:rsid w:val="00DE550B"/>
    <w:rsid w:val="00DF007B"/>
    <w:rsid w:val="00DF0A96"/>
    <w:rsid w:val="00DF30E4"/>
    <w:rsid w:val="00DF6306"/>
    <w:rsid w:val="00E01ED1"/>
    <w:rsid w:val="00E02479"/>
    <w:rsid w:val="00E03217"/>
    <w:rsid w:val="00E03B81"/>
    <w:rsid w:val="00E04135"/>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47EE5"/>
    <w:rsid w:val="00E5028A"/>
    <w:rsid w:val="00E5236A"/>
    <w:rsid w:val="00E546FC"/>
    <w:rsid w:val="00E62B6C"/>
    <w:rsid w:val="00E6319C"/>
    <w:rsid w:val="00E66003"/>
    <w:rsid w:val="00E70F85"/>
    <w:rsid w:val="00E72681"/>
    <w:rsid w:val="00E74904"/>
    <w:rsid w:val="00E74A6B"/>
    <w:rsid w:val="00E74FEA"/>
    <w:rsid w:val="00E75139"/>
    <w:rsid w:val="00E76867"/>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D421D"/>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ABE"/>
    <w:rsid w:val="00F33787"/>
    <w:rsid w:val="00F34108"/>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5B60"/>
    <w:rsid w:val="00F87E16"/>
    <w:rsid w:val="00F904F1"/>
    <w:rsid w:val="00F92AAC"/>
    <w:rsid w:val="00F95DBD"/>
    <w:rsid w:val="00F97587"/>
    <w:rsid w:val="00FA33BE"/>
    <w:rsid w:val="00FA6DB6"/>
    <w:rsid w:val="00FA6F7B"/>
    <w:rsid w:val="00FA7C03"/>
    <w:rsid w:val="00FB1B76"/>
    <w:rsid w:val="00FB2CEF"/>
    <w:rsid w:val="00FB2D7C"/>
    <w:rsid w:val="00FB5679"/>
    <w:rsid w:val="00FB5DC0"/>
    <w:rsid w:val="00FC1163"/>
    <w:rsid w:val="00FC3429"/>
    <w:rsid w:val="00FC40A9"/>
    <w:rsid w:val="00FD04C0"/>
    <w:rsid w:val="00FD0B99"/>
    <w:rsid w:val="00FD505D"/>
    <w:rsid w:val="00FD7D41"/>
    <w:rsid w:val="00FE0A2A"/>
    <w:rsid w:val="00FE1201"/>
    <w:rsid w:val="00FE5103"/>
    <w:rsid w:val="00FE58A4"/>
    <w:rsid w:val="00FE5FD7"/>
    <w:rsid w:val="00FE604E"/>
    <w:rsid w:val="00FE6CF6"/>
    <w:rsid w:val="00FE732A"/>
    <w:rsid w:val="00FF4029"/>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6EE89-99BA-49DE-A230-11697C58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16</Pages>
  <Words>3295</Words>
  <Characters>18788</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18</cp:revision>
  <cp:lastPrinted>2021-12-17T11:25:00Z</cp:lastPrinted>
  <dcterms:created xsi:type="dcterms:W3CDTF">2026-01-13T05:33:00Z</dcterms:created>
  <dcterms:modified xsi:type="dcterms:W3CDTF">2026-02-26T08:10:00Z</dcterms:modified>
</cp:coreProperties>
</file>